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6E9F8" w14:textId="77777777" w:rsidR="00AE6C8E" w:rsidRPr="00AE6C8E" w:rsidRDefault="00AE6C8E" w:rsidP="00556834">
      <w:pPr>
        <w:tabs>
          <w:tab w:val="left" w:pos="708"/>
        </w:tabs>
        <w:spacing w:before="120" w:after="120"/>
        <w:jc w:val="center"/>
        <w:rPr>
          <w:rFonts w:ascii="Arial Narrow" w:hAnsi="Arial Narrow" w:cs="Arial"/>
          <w:b/>
          <w:bCs/>
          <w:sz w:val="24"/>
          <w:szCs w:val="24"/>
        </w:rPr>
      </w:pPr>
      <w:r w:rsidRPr="00AE6C8E">
        <w:rPr>
          <w:rFonts w:ascii="Arial Narrow" w:hAnsi="Arial Narrow" w:cs="Arial"/>
          <w:b/>
          <w:bCs/>
          <w:sz w:val="24"/>
          <w:szCs w:val="24"/>
        </w:rPr>
        <w:t>KRITÉRIUM NA VYHODNOTENIE PONÚK,</w:t>
      </w:r>
    </w:p>
    <w:p w14:paraId="4A7AB72B" w14:textId="77777777" w:rsidR="00AE6C8E" w:rsidRPr="00AE6C8E" w:rsidRDefault="00AE6C8E" w:rsidP="00556834">
      <w:pPr>
        <w:tabs>
          <w:tab w:val="left" w:pos="708"/>
        </w:tabs>
        <w:spacing w:before="120" w:after="120"/>
        <w:jc w:val="center"/>
        <w:rPr>
          <w:rFonts w:ascii="Arial Narrow" w:hAnsi="Arial Narrow" w:cs="Arial"/>
          <w:b/>
          <w:bCs/>
          <w:sz w:val="24"/>
          <w:szCs w:val="24"/>
        </w:rPr>
      </w:pPr>
      <w:r>
        <w:rPr>
          <w:rFonts w:ascii="Arial Narrow" w:hAnsi="Arial Narrow" w:cs="Arial"/>
          <w:b/>
          <w:bCs/>
          <w:sz w:val="24"/>
          <w:szCs w:val="24"/>
        </w:rPr>
        <w:t xml:space="preserve">PRAVIDLÁ UPLATŇOVANIA </w:t>
      </w:r>
      <w:r w:rsidRPr="00AE6C8E">
        <w:rPr>
          <w:rFonts w:ascii="Arial Narrow" w:hAnsi="Arial Narrow" w:cs="Arial"/>
          <w:b/>
          <w:bCs/>
          <w:sz w:val="24"/>
          <w:szCs w:val="24"/>
        </w:rPr>
        <w:t xml:space="preserve">KRITÉRIA  NA VYHODNOTENIE PONÚK </w:t>
      </w:r>
    </w:p>
    <w:p w14:paraId="1B85E433" w14:textId="14C0EB40" w:rsidR="00B27B3A" w:rsidRPr="00CF7578" w:rsidRDefault="00A345DA" w:rsidP="00CF7578">
      <w:pPr>
        <w:tabs>
          <w:tab w:val="left" w:pos="708"/>
        </w:tabs>
        <w:autoSpaceDE w:val="0"/>
        <w:autoSpaceDN w:val="0"/>
        <w:adjustRightInd w:val="0"/>
        <w:spacing w:before="120" w:after="120" w:line="276" w:lineRule="auto"/>
        <w:jc w:val="center"/>
        <w:rPr>
          <w:rFonts w:ascii="Arial Narrow" w:hAnsi="Arial Narrow" w:cs="Arial"/>
          <w:b/>
          <w:bCs/>
          <w:i/>
          <w:iCs/>
          <w:sz w:val="22"/>
          <w:szCs w:val="22"/>
        </w:rPr>
      </w:pPr>
      <w:r w:rsidRPr="00CF7578">
        <w:rPr>
          <w:rFonts w:ascii="Arial Narrow" w:eastAsia="Calibri" w:hAnsi="Arial Narrow"/>
          <w:b/>
          <w:bCs/>
          <w:i/>
          <w:iCs/>
          <w:sz w:val="24"/>
          <w:szCs w:val="24"/>
          <w:lang w:eastAsia="sk-SK"/>
        </w:rPr>
        <w:t>Bez</w:t>
      </w:r>
      <w:r w:rsidR="003421D4" w:rsidRPr="00A345DA">
        <w:rPr>
          <w:rFonts w:ascii="Arial Narrow" w:hAnsi="Arial Narrow" w:cs="Arial"/>
          <w:b/>
          <w:bCs/>
          <w:i/>
          <w:iCs/>
          <w:sz w:val="22"/>
          <w:szCs w:val="22"/>
        </w:rPr>
        <w:t xml:space="preserve"> elektronick</w:t>
      </w:r>
      <w:r w:rsidRPr="00A345DA">
        <w:rPr>
          <w:rFonts w:ascii="Arial Narrow" w:hAnsi="Arial Narrow" w:cs="Arial"/>
          <w:b/>
          <w:bCs/>
          <w:i/>
          <w:iCs/>
          <w:sz w:val="22"/>
          <w:szCs w:val="22"/>
        </w:rPr>
        <w:t>ej</w:t>
      </w:r>
      <w:r w:rsidR="003421D4" w:rsidRPr="00A345DA">
        <w:rPr>
          <w:rFonts w:ascii="Arial Narrow" w:hAnsi="Arial Narrow" w:cs="Arial"/>
          <w:b/>
          <w:bCs/>
          <w:i/>
          <w:iCs/>
          <w:sz w:val="22"/>
          <w:szCs w:val="22"/>
        </w:rPr>
        <w:t xml:space="preserve"> aukci</w:t>
      </w:r>
      <w:r w:rsidRPr="00A345DA">
        <w:rPr>
          <w:rFonts w:ascii="Arial Narrow" w:hAnsi="Arial Narrow" w:cs="Arial"/>
          <w:b/>
          <w:bCs/>
          <w:i/>
          <w:iCs/>
          <w:sz w:val="22"/>
          <w:szCs w:val="22"/>
        </w:rPr>
        <w:t>e</w:t>
      </w:r>
    </w:p>
    <w:p w14:paraId="6DCCF2C0" w14:textId="2EFBAC37" w:rsidR="003421D4" w:rsidRDefault="00A345DA" w:rsidP="006F7EA1">
      <w:pPr>
        <w:spacing w:before="120" w:after="120" w:line="276" w:lineRule="auto"/>
        <w:jc w:val="both"/>
        <w:rPr>
          <w:rFonts w:ascii="Arial Narrow" w:hAnsi="Arial Narrow" w:cs="Arial"/>
          <w:b/>
          <w:sz w:val="22"/>
          <w:szCs w:val="22"/>
        </w:rPr>
      </w:pPr>
      <w:r>
        <w:rPr>
          <w:rFonts w:ascii="Arial Narrow" w:hAnsi="Arial Narrow" w:cs="Arial"/>
          <w:b/>
          <w:sz w:val="22"/>
          <w:szCs w:val="22"/>
        </w:rPr>
        <w:t>K</w:t>
      </w:r>
      <w:r w:rsidR="006F7EA1" w:rsidRPr="00EB3EE6">
        <w:rPr>
          <w:rFonts w:ascii="Arial Narrow" w:hAnsi="Arial Narrow" w:cs="Arial"/>
          <w:b/>
          <w:sz w:val="22"/>
          <w:szCs w:val="22"/>
        </w:rPr>
        <w:t xml:space="preserve">ritérium na vyhodnotenie ponúk: </w:t>
      </w:r>
    </w:p>
    <w:p w14:paraId="36E40E28" w14:textId="5B18532C" w:rsidR="006F7EA1" w:rsidRPr="00EB3EE6" w:rsidRDefault="006F7EA1" w:rsidP="1BC439E1">
      <w:pPr>
        <w:spacing w:before="120" w:after="120" w:line="276" w:lineRule="auto"/>
        <w:jc w:val="both"/>
        <w:rPr>
          <w:rFonts w:ascii="Arial Narrow" w:hAnsi="Arial Narrow" w:cs="Arial"/>
          <w:b/>
          <w:bCs/>
          <w:sz w:val="22"/>
          <w:szCs w:val="22"/>
        </w:rPr>
      </w:pPr>
      <w:r w:rsidRPr="1BC439E1">
        <w:rPr>
          <w:rFonts w:ascii="Arial Narrow" w:hAnsi="Arial Narrow"/>
          <w:b/>
          <w:bCs/>
          <w:sz w:val="22"/>
          <w:szCs w:val="22"/>
        </w:rPr>
        <w:t>Celková cena za dodanie požadovaného predmetu zákazky vyjadrená v</w:t>
      </w:r>
      <w:r w:rsidR="003421D4" w:rsidRPr="1BC439E1">
        <w:rPr>
          <w:rFonts w:ascii="Arial Narrow" w:hAnsi="Arial Narrow"/>
          <w:b/>
          <w:bCs/>
          <w:sz w:val="22"/>
          <w:szCs w:val="22"/>
        </w:rPr>
        <w:t> </w:t>
      </w:r>
      <w:r w:rsidR="215A3A4A" w:rsidRPr="1BC439E1">
        <w:rPr>
          <w:rFonts w:ascii="Arial Narrow" w:hAnsi="Arial Narrow"/>
          <w:b/>
          <w:bCs/>
          <w:sz w:val="22"/>
          <w:szCs w:val="22"/>
        </w:rPr>
        <w:t xml:space="preserve"> </w:t>
      </w:r>
      <w:r w:rsidRPr="1BC439E1">
        <w:rPr>
          <w:rFonts w:ascii="Arial Narrow" w:hAnsi="Arial Narrow"/>
          <w:b/>
          <w:bCs/>
          <w:sz w:val="22"/>
          <w:szCs w:val="22"/>
        </w:rPr>
        <w:t>EUR bez DPH</w:t>
      </w:r>
    </w:p>
    <w:p w14:paraId="6419273D" w14:textId="02703F3E" w:rsidR="006F7EA1" w:rsidRPr="00EB3EE6" w:rsidRDefault="003421D4" w:rsidP="4B68B617">
      <w:pPr>
        <w:spacing w:before="120" w:after="120" w:line="276" w:lineRule="auto"/>
        <w:jc w:val="both"/>
        <w:rPr>
          <w:rFonts w:ascii="Arial Narrow" w:hAnsi="Arial Narrow" w:cs="Arial"/>
          <w:b/>
          <w:bCs/>
          <w:sz w:val="22"/>
          <w:szCs w:val="22"/>
        </w:rPr>
      </w:pPr>
      <w:r w:rsidRPr="4B68B617">
        <w:rPr>
          <w:rStyle w:val="normaltextrun"/>
          <w:rFonts w:ascii="Arial Narrow" w:hAnsi="Arial Narrow"/>
          <w:color w:val="000000" w:themeColor="text1"/>
          <w:sz w:val="22"/>
          <w:szCs w:val="22"/>
        </w:rPr>
        <w:t>Hodnotí sa celková cena za predmet zákazky v</w:t>
      </w:r>
      <w:r w:rsidR="58FF9DC9" w:rsidRPr="4B68B617">
        <w:rPr>
          <w:rStyle w:val="normaltextrun"/>
          <w:rFonts w:ascii="Arial Narrow" w:hAnsi="Arial Narrow"/>
          <w:color w:val="000000" w:themeColor="text1"/>
          <w:sz w:val="22"/>
          <w:szCs w:val="22"/>
        </w:rPr>
        <w:t xml:space="preserve"> </w:t>
      </w:r>
      <w:r w:rsidRPr="4B68B617">
        <w:rPr>
          <w:rStyle w:val="normaltextrun"/>
          <w:rFonts w:ascii="Arial Narrow" w:hAnsi="Arial Narrow"/>
          <w:color w:val="000000" w:themeColor="text1"/>
          <w:sz w:val="22"/>
          <w:szCs w:val="22"/>
        </w:rPr>
        <w:t> EUR bez DPH uvedená v ponuke</w:t>
      </w:r>
      <w:r w:rsidR="12DA64F5" w:rsidRPr="4B68B617">
        <w:rPr>
          <w:rStyle w:val="normaltextrun"/>
          <w:rFonts w:ascii="Arial Narrow" w:hAnsi="Arial Narrow"/>
          <w:color w:val="000000" w:themeColor="text1"/>
          <w:sz w:val="22"/>
          <w:szCs w:val="22"/>
        </w:rPr>
        <w:t>,</w:t>
      </w:r>
      <w:r w:rsidR="00CF7578" w:rsidRPr="4B68B617">
        <w:rPr>
          <w:rStyle w:val="normaltextrun"/>
          <w:rFonts w:ascii="Arial Narrow" w:hAnsi="Arial Narrow"/>
          <w:color w:val="000000" w:themeColor="text1"/>
          <w:sz w:val="22"/>
          <w:szCs w:val="22"/>
        </w:rPr>
        <w:t xml:space="preserve"> </w:t>
      </w:r>
      <w:r w:rsidRPr="4B68B617">
        <w:rPr>
          <w:rStyle w:val="normaltextrun"/>
          <w:rFonts w:ascii="Arial Narrow" w:hAnsi="Arial Narrow"/>
          <w:color w:val="000000" w:themeColor="text1"/>
          <w:sz w:val="22"/>
          <w:szCs w:val="22"/>
        </w:rPr>
        <w:t>ktorá je výsledkom súčtu celkových cien položiek podľa Štruktúrovaného rozpočtu ceny, ktorý je prílohou č.2 SP, v zmysle špecifikácie predmetu zákazky uvedenej v</w:t>
      </w:r>
      <w:r w:rsidRPr="4B68B617">
        <w:rPr>
          <w:rStyle w:val="normaltextrun"/>
          <w:rFonts w:cs="Arial"/>
          <w:color w:val="000000" w:themeColor="text1"/>
          <w:sz w:val="22"/>
          <w:szCs w:val="22"/>
        </w:rPr>
        <w:t> </w:t>
      </w:r>
      <w:r w:rsidRPr="4B68B617">
        <w:rPr>
          <w:rStyle w:val="normaltextrun"/>
          <w:rFonts w:ascii="Arial Narrow" w:hAnsi="Arial Narrow"/>
          <w:color w:val="000000" w:themeColor="text1"/>
          <w:sz w:val="22"/>
          <w:szCs w:val="22"/>
        </w:rPr>
        <w:t>pr</w:t>
      </w:r>
      <w:r w:rsidRPr="4B68B617">
        <w:rPr>
          <w:rStyle w:val="normaltextrun"/>
          <w:rFonts w:ascii="Arial Narrow" w:hAnsi="Arial Narrow" w:cs="Arial Narrow"/>
          <w:color w:val="000000" w:themeColor="text1"/>
          <w:sz w:val="22"/>
          <w:szCs w:val="22"/>
        </w:rPr>
        <w:t>í</w:t>
      </w:r>
      <w:r w:rsidRPr="4B68B617">
        <w:rPr>
          <w:rStyle w:val="normaltextrun"/>
          <w:rFonts w:ascii="Arial Narrow" w:hAnsi="Arial Narrow"/>
          <w:color w:val="000000" w:themeColor="text1"/>
          <w:sz w:val="22"/>
          <w:szCs w:val="22"/>
        </w:rPr>
        <w:t xml:space="preserve">lohe </w:t>
      </w:r>
      <w:r w:rsidRPr="4B68B617">
        <w:rPr>
          <w:rStyle w:val="normaltextrun"/>
          <w:rFonts w:ascii="Arial Narrow" w:hAnsi="Arial Narrow" w:cs="Arial Narrow"/>
          <w:color w:val="000000" w:themeColor="text1"/>
          <w:sz w:val="22"/>
          <w:szCs w:val="22"/>
        </w:rPr>
        <w:t>č</w:t>
      </w:r>
      <w:r w:rsidRPr="4B68B617">
        <w:rPr>
          <w:rStyle w:val="normaltextrun"/>
          <w:rFonts w:ascii="Arial Narrow" w:hAnsi="Arial Narrow"/>
          <w:color w:val="000000" w:themeColor="text1"/>
          <w:sz w:val="22"/>
          <w:szCs w:val="22"/>
        </w:rPr>
        <w:t>. 1 SP a</w:t>
      </w:r>
      <w:r w:rsidRPr="4B68B617">
        <w:rPr>
          <w:rStyle w:val="normaltextrun"/>
          <w:rFonts w:cs="Arial"/>
          <w:color w:val="000000" w:themeColor="text1"/>
          <w:sz w:val="22"/>
          <w:szCs w:val="22"/>
        </w:rPr>
        <w:t> </w:t>
      </w:r>
      <w:r w:rsidRPr="4B68B617">
        <w:rPr>
          <w:rStyle w:val="normaltextrun"/>
          <w:rFonts w:ascii="Arial Narrow" w:hAnsi="Arial Narrow"/>
          <w:color w:val="000000" w:themeColor="text1"/>
          <w:sz w:val="22"/>
          <w:szCs w:val="22"/>
        </w:rPr>
        <w:t>v</w:t>
      </w:r>
      <w:r w:rsidRPr="4B68B617">
        <w:rPr>
          <w:rStyle w:val="normaltextrun"/>
          <w:rFonts w:cs="Arial"/>
          <w:color w:val="000000" w:themeColor="text1"/>
          <w:sz w:val="22"/>
          <w:szCs w:val="22"/>
        </w:rPr>
        <w:t> </w:t>
      </w:r>
      <w:r w:rsidRPr="4B68B617">
        <w:rPr>
          <w:rStyle w:val="normaltextrun"/>
          <w:rFonts w:ascii="Arial Narrow" w:hAnsi="Arial Narrow"/>
          <w:color w:val="000000" w:themeColor="text1"/>
          <w:sz w:val="22"/>
          <w:szCs w:val="22"/>
        </w:rPr>
        <w:t>obchodn</w:t>
      </w:r>
      <w:r w:rsidRPr="4B68B617">
        <w:rPr>
          <w:rStyle w:val="normaltextrun"/>
          <w:rFonts w:ascii="Arial Narrow" w:hAnsi="Arial Narrow" w:cs="Arial Narrow"/>
          <w:color w:val="000000" w:themeColor="text1"/>
          <w:sz w:val="22"/>
          <w:szCs w:val="22"/>
        </w:rPr>
        <w:t>ý</w:t>
      </w:r>
      <w:r w:rsidRPr="4B68B617">
        <w:rPr>
          <w:rStyle w:val="normaltextrun"/>
          <w:rFonts w:ascii="Arial Narrow" w:hAnsi="Arial Narrow"/>
          <w:color w:val="000000" w:themeColor="text1"/>
          <w:sz w:val="22"/>
          <w:szCs w:val="22"/>
        </w:rPr>
        <w:t>ch podmienok uvedených v</w:t>
      </w:r>
      <w:r w:rsidRPr="4B68B617">
        <w:rPr>
          <w:rStyle w:val="normaltextrun"/>
          <w:rFonts w:cs="Arial"/>
          <w:color w:val="000000" w:themeColor="text1"/>
          <w:sz w:val="22"/>
          <w:szCs w:val="22"/>
        </w:rPr>
        <w:t> </w:t>
      </w:r>
      <w:r w:rsidRPr="4B68B617">
        <w:rPr>
          <w:rStyle w:val="normaltextrun"/>
          <w:rFonts w:ascii="Arial Narrow" w:hAnsi="Arial Narrow"/>
          <w:color w:val="000000" w:themeColor="text1"/>
          <w:sz w:val="22"/>
          <w:szCs w:val="22"/>
        </w:rPr>
        <w:t>pr</w:t>
      </w:r>
      <w:r w:rsidRPr="4B68B617">
        <w:rPr>
          <w:rStyle w:val="normaltextrun"/>
          <w:rFonts w:ascii="Arial Narrow" w:hAnsi="Arial Narrow" w:cs="Arial Narrow"/>
          <w:color w:val="000000" w:themeColor="text1"/>
          <w:sz w:val="22"/>
          <w:szCs w:val="22"/>
        </w:rPr>
        <w:t>í</w:t>
      </w:r>
      <w:r w:rsidRPr="4B68B617">
        <w:rPr>
          <w:rStyle w:val="normaltextrun"/>
          <w:rFonts w:ascii="Arial Narrow" w:hAnsi="Arial Narrow"/>
          <w:color w:val="000000" w:themeColor="text1"/>
          <w:sz w:val="22"/>
          <w:szCs w:val="22"/>
        </w:rPr>
        <w:t xml:space="preserve">lohe </w:t>
      </w:r>
      <w:r w:rsidRPr="4B68B617">
        <w:rPr>
          <w:rStyle w:val="normaltextrun"/>
          <w:rFonts w:ascii="Arial Narrow" w:hAnsi="Arial Narrow" w:cs="Arial Narrow"/>
          <w:color w:val="000000" w:themeColor="text1"/>
          <w:sz w:val="22"/>
          <w:szCs w:val="22"/>
        </w:rPr>
        <w:t>č</w:t>
      </w:r>
      <w:r w:rsidRPr="4B68B617">
        <w:rPr>
          <w:rStyle w:val="normaltextrun"/>
          <w:rFonts w:ascii="Arial Narrow" w:hAnsi="Arial Narrow"/>
          <w:color w:val="000000" w:themeColor="text1"/>
          <w:sz w:val="22"/>
          <w:szCs w:val="22"/>
        </w:rPr>
        <w:t>. 3 SP. Celková cena položky je výsledkom súčinu jednotkovej ceny položky a</w:t>
      </w:r>
      <w:r w:rsidRPr="4B68B617">
        <w:rPr>
          <w:rStyle w:val="normaltextrun"/>
          <w:rFonts w:cs="Arial"/>
          <w:color w:val="000000" w:themeColor="text1"/>
          <w:sz w:val="22"/>
          <w:szCs w:val="22"/>
        </w:rPr>
        <w:t> </w:t>
      </w:r>
      <w:r w:rsidRPr="4B68B617">
        <w:rPr>
          <w:rStyle w:val="normaltextrun"/>
          <w:rFonts w:ascii="Arial Narrow" w:hAnsi="Arial Narrow"/>
          <w:color w:val="000000" w:themeColor="text1"/>
          <w:sz w:val="22"/>
          <w:szCs w:val="22"/>
        </w:rPr>
        <w:t>mno</w:t>
      </w:r>
      <w:r w:rsidRPr="4B68B617">
        <w:rPr>
          <w:rStyle w:val="normaltextrun"/>
          <w:rFonts w:ascii="Arial Narrow" w:hAnsi="Arial Narrow" w:cs="Arial Narrow"/>
          <w:color w:val="000000" w:themeColor="text1"/>
          <w:sz w:val="22"/>
          <w:szCs w:val="22"/>
        </w:rPr>
        <w:t>ž</w:t>
      </w:r>
      <w:r w:rsidRPr="4B68B617">
        <w:rPr>
          <w:rStyle w:val="normaltextrun"/>
          <w:rFonts w:ascii="Arial Narrow" w:hAnsi="Arial Narrow"/>
          <w:color w:val="000000" w:themeColor="text1"/>
          <w:sz w:val="22"/>
          <w:szCs w:val="22"/>
        </w:rPr>
        <w:t>stva pri danej polo</w:t>
      </w:r>
      <w:r w:rsidRPr="4B68B617">
        <w:rPr>
          <w:rStyle w:val="normaltextrun"/>
          <w:rFonts w:ascii="Arial Narrow" w:hAnsi="Arial Narrow" w:cs="Arial Narrow"/>
          <w:color w:val="000000" w:themeColor="text1"/>
          <w:sz w:val="22"/>
          <w:szCs w:val="22"/>
        </w:rPr>
        <w:t>ž</w:t>
      </w:r>
      <w:r w:rsidRPr="4B68B617">
        <w:rPr>
          <w:rStyle w:val="normaltextrun"/>
          <w:rFonts w:ascii="Arial Narrow" w:hAnsi="Arial Narrow"/>
          <w:color w:val="000000" w:themeColor="text1"/>
          <w:sz w:val="22"/>
          <w:szCs w:val="22"/>
        </w:rPr>
        <w:t>ke.</w:t>
      </w:r>
    </w:p>
    <w:p w14:paraId="269C41DC" w14:textId="66EF80F1" w:rsidR="006F7EA1" w:rsidRPr="00EB3EE6" w:rsidRDefault="006F7EA1" w:rsidP="17711579">
      <w:pPr>
        <w:spacing w:before="120" w:after="120" w:line="276" w:lineRule="auto"/>
        <w:jc w:val="both"/>
        <w:rPr>
          <w:rFonts w:ascii="Arial Narrow" w:hAnsi="Arial Narrow" w:cs="Arial"/>
          <w:b/>
          <w:bCs/>
          <w:sz w:val="22"/>
          <w:szCs w:val="22"/>
        </w:rPr>
      </w:pPr>
      <w:r w:rsidRPr="4B68B617">
        <w:rPr>
          <w:rFonts w:ascii="Arial Narrow" w:hAnsi="Arial Narrow" w:cs="Arial"/>
          <w:b/>
          <w:bCs/>
          <w:sz w:val="22"/>
          <w:szCs w:val="22"/>
        </w:rPr>
        <w:t>Pravidlá na uplatnenie kritéria:</w:t>
      </w:r>
    </w:p>
    <w:p w14:paraId="2AD2EB88" w14:textId="77777777" w:rsidR="00D35474" w:rsidRDefault="00D35474" w:rsidP="00D35474">
      <w:pPr>
        <w:pStyle w:val="paragraph"/>
        <w:spacing w:before="0" w:beforeAutospacing="0" w:after="0" w:afterAutospacing="0"/>
        <w:jc w:val="both"/>
        <w:textAlignment w:val="baseline"/>
        <w:rPr>
          <w:rStyle w:val="eop"/>
          <w:rFonts w:ascii="Arial Narrow" w:hAnsi="Arial Narrow" w:cs="Segoe UI"/>
          <w:sz w:val="22"/>
          <w:szCs w:val="22"/>
        </w:rPr>
      </w:pPr>
      <w:r>
        <w:rPr>
          <w:rStyle w:val="normaltextrun"/>
          <w:rFonts w:ascii="Arial Narrow" w:hAnsi="Arial Narrow" w:cs="Segoe UI"/>
          <w:sz w:val="22"/>
          <w:szCs w:val="22"/>
        </w:rPr>
        <w:t>Vyhodnotenie návrhov na plnenie kritéria sa uskutoční prostredníctvom porovnania cien ponúk. Pri vyhodnotení bude zostavené poradie ponúk.</w:t>
      </w:r>
      <w:r>
        <w:rPr>
          <w:rStyle w:val="normaltextrun"/>
          <w:rFonts w:cs="Arial"/>
          <w:sz w:val="20"/>
          <w:szCs w:val="20"/>
        </w:rPr>
        <w:t xml:space="preserve"> </w:t>
      </w:r>
      <w:r>
        <w:rPr>
          <w:rStyle w:val="normaltextrun"/>
          <w:rFonts w:ascii="Arial Narrow" w:hAnsi="Arial Narrow" w:cs="Segoe UI"/>
          <w:sz w:val="22"/>
          <w:szCs w:val="22"/>
        </w:rPr>
        <w:t>Ponuky budú zoradené podľa výšky ceny, na prvom mieste poradia sa umiestni tá ponuka, ktorá bude obsahovať najnižšiu cenu.</w:t>
      </w:r>
      <w:r>
        <w:rPr>
          <w:rStyle w:val="eop"/>
          <w:rFonts w:ascii="Arial Narrow" w:hAnsi="Arial Narrow" w:cs="Segoe UI"/>
          <w:sz w:val="22"/>
          <w:szCs w:val="22"/>
        </w:rPr>
        <w:t> </w:t>
      </w:r>
    </w:p>
    <w:p w14:paraId="44C2B8F1" w14:textId="77777777" w:rsidR="00DD3B45" w:rsidRDefault="00DD3B45" w:rsidP="00D35474">
      <w:pPr>
        <w:pStyle w:val="paragraph"/>
        <w:spacing w:before="0" w:beforeAutospacing="0" w:after="0" w:afterAutospacing="0"/>
        <w:jc w:val="both"/>
        <w:textAlignment w:val="baseline"/>
        <w:rPr>
          <w:rFonts w:ascii="Segoe UI" w:hAnsi="Segoe UI" w:cs="Segoe UI"/>
          <w:sz w:val="18"/>
          <w:szCs w:val="18"/>
        </w:rPr>
      </w:pPr>
    </w:p>
    <w:p w14:paraId="055C93C4" w14:textId="4410D1FA" w:rsidR="00DD3B45" w:rsidRDefault="00DD3B45" w:rsidP="00DD3B45">
      <w:pPr>
        <w:tabs>
          <w:tab w:val="clear" w:pos="2160"/>
          <w:tab w:val="clear" w:pos="2880"/>
          <w:tab w:val="clear" w:pos="4500"/>
        </w:tabs>
        <w:autoSpaceDE w:val="0"/>
        <w:autoSpaceDN w:val="0"/>
        <w:adjustRightInd w:val="0"/>
        <w:spacing w:after="240"/>
        <w:jc w:val="both"/>
        <w:rPr>
          <w:rFonts w:ascii="Arial Narrow" w:eastAsia="Calibri" w:hAnsi="Arial Narrow"/>
          <w:sz w:val="22"/>
          <w:szCs w:val="22"/>
          <w:lang w:eastAsia="sk-SK"/>
        </w:rPr>
      </w:pPr>
      <w:r w:rsidRPr="008406C1">
        <w:rPr>
          <w:rFonts w:ascii="Arial Narrow" w:eastAsia="Calibri" w:hAnsi="Arial Narrow"/>
          <w:sz w:val="22"/>
          <w:szCs w:val="22"/>
          <w:lang w:eastAsia="sk-SK"/>
        </w:rPr>
        <w:t xml:space="preserve">Ponuku uchádzača, ktorá sa umiestnila sa na prvom </w:t>
      </w:r>
      <w:r w:rsidRPr="008406C1">
        <w:rPr>
          <w:rFonts w:ascii="Arial Narrow" w:hAnsi="Arial Narrow" w:cs="Arial"/>
          <w:sz w:val="22"/>
          <w:szCs w:val="22"/>
        </w:rPr>
        <w:t>mieste v</w:t>
      </w:r>
      <w:r>
        <w:rPr>
          <w:rFonts w:ascii="Arial Narrow" w:hAnsi="Arial Narrow" w:cs="Arial"/>
          <w:sz w:val="22"/>
          <w:szCs w:val="22"/>
        </w:rPr>
        <w:t> </w:t>
      </w:r>
      <w:r w:rsidRPr="008406C1">
        <w:rPr>
          <w:rFonts w:ascii="Arial Narrow" w:hAnsi="Arial Narrow" w:cs="Arial"/>
          <w:sz w:val="22"/>
          <w:szCs w:val="22"/>
        </w:rPr>
        <w:t>poradí</w:t>
      </w:r>
      <w:r>
        <w:rPr>
          <w:rFonts w:ascii="Arial Narrow" w:hAnsi="Arial Narrow" w:cs="Arial"/>
          <w:sz w:val="22"/>
          <w:szCs w:val="22"/>
        </w:rPr>
        <w:t xml:space="preserve"> a</w:t>
      </w:r>
      <w:r w:rsidRPr="008406C1">
        <w:rPr>
          <w:rFonts w:ascii="Arial Narrow" w:hAnsi="Arial Narrow" w:cs="Arial"/>
          <w:sz w:val="22"/>
          <w:szCs w:val="22"/>
        </w:rPr>
        <w:t xml:space="preserve"> splnila požiadavky na predmet zákazky </w:t>
      </w:r>
      <w:proofErr w:type="spellStart"/>
      <w:r w:rsidRPr="008406C1">
        <w:rPr>
          <w:rFonts w:ascii="Arial Narrow" w:eastAsia="Calibri" w:hAnsi="Arial Narrow"/>
          <w:sz w:val="22"/>
          <w:szCs w:val="22"/>
          <w:lang w:eastAsia="sk-SK"/>
        </w:rPr>
        <w:t>t.j</w:t>
      </w:r>
      <w:proofErr w:type="spellEnd"/>
      <w:r w:rsidRPr="008406C1">
        <w:rPr>
          <w:rFonts w:ascii="Arial Narrow" w:eastAsia="Calibri" w:hAnsi="Arial Narrow"/>
          <w:sz w:val="22"/>
          <w:szCs w:val="22"/>
          <w:lang w:eastAsia="sk-SK"/>
        </w:rPr>
        <w:t>. úspešná ponuka, odporučí komisia na vyhodnotenie ponúk verejnému obstarávateľovi prijať.</w:t>
      </w:r>
    </w:p>
    <w:p w14:paraId="0D3F78BA" w14:textId="53C174D6" w:rsidR="008776AC" w:rsidRDefault="008776AC" w:rsidP="008776AC">
      <w:pPr>
        <w:tabs>
          <w:tab w:val="clear" w:pos="2160"/>
          <w:tab w:val="clear" w:pos="2880"/>
          <w:tab w:val="clear" w:pos="4500"/>
        </w:tabs>
        <w:autoSpaceDE w:val="0"/>
        <w:autoSpaceDN w:val="0"/>
        <w:adjustRightInd w:val="0"/>
        <w:spacing w:before="120" w:after="120"/>
        <w:jc w:val="both"/>
        <w:rPr>
          <w:rFonts w:ascii="Arial Narrow" w:eastAsia="Calibri" w:hAnsi="Arial Narrow"/>
          <w:sz w:val="22"/>
          <w:szCs w:val="22"/>
          <w:lang w:eastAsia="sk-SK"/>
        </w:rPr>
      </w:pPr>
      <w:r w:rsidRPr="635FCBD5">
        <w:rPr>
          <w:rFonts w:ascii="Arial Narrow" w:eastAsia="Calibri" w:hAnsi="Arial Narrow"/>
          <w:sz w:val="22"/>
          <w:szCs w:val="22"/>
          <w:lang w:eastAsia="sk-SK"/>
        </w:rPr>
        <w:t xml:space="preserve">V prípade rovnakých návrhov na plnenie predmetného kritéria, </w:t>
      </w:r>
      <w:proofErr w:type="spellStart"/>
      <w:r w:rsidRPr="635FCBD5">
        <w:rPr>
          <w:rFonts w:ascii="Arial Narrow" w:eastAsia="Calibri" w:hAnsi="Arial Narrow"/>
          <w:sz w:val="22"/>
          <w:szCs w:val="22"/>
          <w:lang w:eastAsia="sk-SK"/>
        </w:rPr>
        <w:t>t.j</w:t>
      </w:r>
      <w:proofErr w:type="spellEnd"/>
      <w:r w:rsidRPr="635FCBD5">
        <w:rPr>
          <w:rFonts w:ascii="Arial Narrow" w:eastAsia="Calibri" w:hAnsi="Arial Narrow"/>
          <w:sz w:val="22"/>
          <w:szCs w:val="22"/>
          <w:lang w:eastAsia="sk-SK"/>
        </w:rPr>
        <w:t xml:space="preserve">. rovnakej celkovej ceny viacerých uchádzačov, rozhoduje </w:t>
      </w:r>
      <w:r w:rsidR="1958FF62" w:rsidRPr="635FCBD5">
        <w:rPr>
          <w:rFonts w:ascii="Arial Narrow" w:eastAsia="Calibri" w:hAnsi="Arial Narrow"/>
          <w:sz w:val="22"/>
          <w:szCs w:val="22"/>
          <w:lang w:eastAsia="sk-SK"/>
        </w:rPr>
        <w:t xml:space="preserve">sa </w:t>
      </w:r>
      <w:r w:rsidRPr="635FCBD5">
        <w:rPr>
          <w:rFonts w:ascii="Arial Narrow" w:eastAsia="Calibri" w:hAnsi="Arial Narrow"/>
          <w:sz w:val="22"/>
          <w:szCs w:val="22"/>
          <w:lang w:eastAsia="sk-SK"/>
        </w:rPr>
        <w:t>o poradí ponúk podľa nižšie uvedeného poradia:</w:t>
      </w:r>
    </w:p>
    <w:p w14:paraId="28C0932A" w14:textId="5C646F6A" w:rsidR="24410841" w:rsidRDefault="24410841" w:rsidP="000A5901">
      <w:pPr>
        <w:tabs>
          <w:tab w:val="clear" w:pos="2160"/>
          <w:tab w:val="clear" w:pos="2880"/>
          <w:tab w:val="clear" w:pos="4500"/>
        </w:tabs>
        <w:jc w:val="both"/>
        <w:rPr>
          <w:rFonts w:ascii="Arial Narrow" w:eastAsia="Arial Narrow" w:hAnsi="Arial Narrow" w:cs="Arial Narrow"/>
          <w:color w:val="000000" w:themeColor="text1"/>
          <w:sz w:val="22"/>
          <w:szCs w:val="22"/>
        </w:rPr>
      </w:pPr>
      <w:r w:rsidRPr="1BC439E1">
        <w:rPr>
          <w:rFonts w:ascii="Arial Narrow" w:eastAsia="Arial Narrow" w:hAnsi="Arial Narrow" w:cs="Arial Narrow"/>
          <w:color w:val="000000" w:themeColor="text1"/>
          <w:sz w:val="22"/>
          <w:szCs w:val="22"/>
        </w:rPr>
        <w:t xml:space="preserve">1. najnižšia jednotková cena v EUR bez DPH, ktorú uchádzač uvedie pre položku č. </w:t>
      </w:r>
      <w:r w:rsidR="000A5901">
        <w:rPr>
          <w:rFonts w:ascii="Arial Narrow" w:eastAsia="Arial Narrow" w:hAnsi="Arial Narrow" w:cs="Arial Narrow"/>
          <w:color w:val="000000" w:themeColor="text1"/>
          <w:sz w:val="22"/>
          <w:szCs w:val="22"/>
        </w:rPr>
        <w:t xml:space="preserve">1 </w:t>
      </w:r>
      <w:r w:rsidRPr="1BC439E1">
        <w:rPr>
          <w:rFonts w:ascii="Arial Narrow" w:eastAsia="Arial Narrow" w:hAnsi="Arial Narrow" w:cs="Arial Narrow"/>
          <w:color w:val="000000" w:themeColor="text1"/>
          <w:sz w:val="22"/>
          <w:szCs w:val="22"/>
        </w:rPr>
        <w:t>“</w:t>
      </w:r>
      <w:r w:rsidR="000A5901" w:rsidRPr="000A5901">
        <w:rPr>
          <w:rFonts w:ascii="Arial Narrow" w:eastAsia="Arial Narrow" w:hAnsi="Arial Narrow" w:cs="Arial Narrow"/>
          <w:color w:val="000000" w:themeColor="text1"/>
          <w:sz w:val="22"/>
          <w:szCs w:val="22"/>
        </w:rPr>
        <w:t>IP koncové telekomunikačné zariadenie Typ 1</w:t>
      </w:r>
      <w:r w:rsidRPr="1BC439E1">
        <w:rPr>
          <w:rFonts w:ascii="Arial Narrow" w:eastAsia="Arial Narrow" w:hAnsi="Arial Narrow" w:cs="Arial Narrow"/>
          <w:color w:val="000000" w:themeColor="text1"/>
          <w:sz w:val="22"/>
          <w:szCs w:val="22"/>
        </w:rPr>
        <w:t>”</w:t>
      </w:r>
      <w:r w:rsidR="000A5901">
        <w:rPr>
          <w:rFonts w:ascii="Arial Narrow" w:eastAsia="Arial Narrow" w:hAnsi="Arial Narrow" w:cs="Arial Narrow"/>
          <w:color w:val="000000" w:themeColor="text1"/>
          <w:sz w:val="22"/>
          <w:szCs w:val="22"/>
        </w:rPr>
        <w:t>.</w:t>
      </w:r>
    </w:p>
    <w:p w14:paraId="51BC6D6B" w14:textId="7A37D044" w:rsidR="24410841" w:rsidRDefault="24410841" w:rsidP="1BC439E1">
      <w:pPr>
        <w:spacing w:before="240" w:line="276" w:lineRule="auto"/>
        <w:jc w:val="both"/>
        <w:rPr>
          <w:rFonts w:ascii="Arial Narrow" w:eastAsia="Arial Narrow" w:hAnsi="Arial Narrow" w:cs="Arial Narrow"/>
          <w:color w:val="000000" w:themeColor="text1"/>
          <w:sz w:val="22"/>
          <w:szCs w:val="22"/>
          <w:lang w:val="en-US"/>
        </w:rPr>
      </w:pPr>
      <w:r w:rsidRPr="1BC439E1">
        <w:rPr>
          <w:rFonts w:ascii="Arial Narrow" w:eastAsia="Arial Narrow" w:hAnsi="Arial Narrow" w:cs="Arial Narrow"/>
          <w:b/>
          <w:bCs/>
          <w:color w:val="000000" w:themeColor="text1"/>
          <w:sz w:val="22"/>
          <w:szCs w:val="22"/>
          <w:u w:val="single"/>
        </w:rPr>
        <w:t xml:space="preserve">V </w:t>
      </w:r>
      <w:r w:rsidRPr="000A5901">
        <w:rPr>
          <w:rFonts w:ascii="Arial Narrow" w:eastAsia="Arial Narrow" w:hAnsi="Arial Narrow" w:cs="Arial Narrow"/>
          <w:b/>
          <w:bCs/>
          <w:color w:val="000000" w:themeColor="text1"/>
          <w:sz w:val="22"/>
          <w:szCs w:val="22"/>
          <w:u w:val="single"/>
        </w:rPr>
        <w:t xml:space="preserve">prípade rovnakých návrhov na plnenie predmetného kritéria, </w:t>
      </w:r>
      <w:proofErr w:type="spellStart"/>
      <w:r w:rsidRPr="000A5901">
        <w:rPr>
          <w:rFonts w:ascii="Arial Narrow" w:eastAsia="Arial Narrow" w:hAnsi="Arial Narrow" w:cs="Arial Narrow"/>
          <w:b/>
          <w:bCs/>
          <w:color w:val="000000" w:themeColor="text1"/>
          <w:sz w:val="22"/>
          <w:szCs w:val="22"/>
          <w:u w:val="single"/>
        </w:rPr>
        <w:t>t.j</w:t>
      </w:r>
      <w:proofErr w:type="spellEnd"/>
      <w:r w:rsidRPr="000A5901">
        <w:rPr>
          <w:rFonts w:ascii="Arial Narrow" w:eastAsia="Arial Narrow" w:hAnsi="Arial Narrow" w:cs="Arial Narrow"/>
          <w:b/>
          <w:bCs/>
          <w:color w:val="000000" w:themeColor="text1"/>
          <w:sz w:val="22"/>
          <w:szCs w:val="22"/>
          <w:u w:val="single"/>
        </w:rPr>
        <w:t xml:space="preserve">. rovnakej celkovej ceny viacerých uchádzačov, ako aj rovnakej ceny pre položku č. </w:t>
      </w:r>
      <w:r w:rsidR="000A5901" w:rsidRPr="000A5901">
        <w:rPr>
          <w:rFonts w:ascii="Arial Narrow" w:eastAsia="Arial Narrow" w:hAnsi="Arial Narrow" w:cs="Arial Narrow"/>
          <w:b/>
          <w:bCs/>
          <w:color w:val="000000" w:themeColor="text1"/>
          <w:sz w:val="22"/>
          <w:szCs w:val="22"/>
          <w:u w:val="single"/>
        </w:rPr>
        <w:t>1</w:t>
      </w:r>
      <w:r w:rsidRPr="000A5901">
        <w:rPr>
          <w:rFonts w:ascii="Arial Narrow" w:eastAsia="Arial Narrow" w:hAnsi="Arial Narrow" w:cs="Arial Narrow"/>
          <w:b/>
          <w:bCs/>
          <w:color w:val="000000" w:themeColor="text1"/>
          <w:sz w:val="22"/>
          <w:szCs w:val="22"/>
          <w:u w:val="single"/>
        </w:rPr>
        <w:t>,  kedy</w:t>
      </w:r>
      <w:r w:rsidRPr="1BC439E1">
        <w:rPr>
          <w:rFonts w:ascii="Arial Narrow" w:eastAsia="Arial Narrow" w:hAnsi="Arial Narrow" w:cs="Arial Narrow"/>
          <w:b/>
          <w:bCs/>
          <w:color w:val="000000" w:themeColor="text1"/>
          <w:sz w:val="22"/>
          <w:szCs w:val="22"/>
          <w:u w:val="single"/>
        </w:rPr>
        <w:t xml:space="preserve"> nie je možné určiť úspešného uchádzača, budú vyzvaní tí uchádzači, medzi ktorými je potrebné určiť úspešného uchádzača, aby v lehote nie kratšej ako dva pracovné dni upravili svoje cenové ponuky, prípadne potvrdili ich aktuálnu výšku. Úspešným sa stane uchádzač, ktorého cenová ponuka bude nižšia. Tento postup sa môže aj opakovať. Verejný obstarávateľ počas plynutia lehoty na úpravu cenovej ponuky neotvorí doručený návrh. Túto skutočnosť je možné jednoducho overiť prostredníctvom systémových logov, ktoré automaticky generuje informačný systém a ktorý je k dispozícii kontrolným orgánom</w:t>
      </w:r>
      <w:r w:rsidRPr="1BC439E1">
        <w:rPr>
          <w:rFonts w:ascii="Arial Narrow" w:eastAsia="Arial Narrow" w:hAnsi="Arial Narrow" w:cs="Arial Narrow"/>
          <w:b/>
          <w:bCs/>
          <w:i/>
          <w:iCs/>
          <w:color w:val="000000" w:themeColor="text1"/>
          <w:sz w:val="22"/>
          <w:szCs w:val="22"/>
          <w:u w:val="single"/>
        </w:rPr>
        <w:t>.</w:t>
      </w:r>
    </w:p>
    <w:p w14:paraId="0F29F74C" w14:textId="5E56A416" w:rsidR="635FCBD5" w:rsidRDefault="635FCBD5" w:rsidP="635FCBD5">
      <w:pPr>
        <w:spacing w:line="276" w:lineRule="auto"/>
        <w:jc w:val="both"/>
        <w:rPr>
          <w:rFonts w:ascii="Arial Narrow" w:eastAsia="Arial" w:hAnsi="Arial Narrow" w:cstheme="majorBidi"/>
          <w:b/>
          <w:bCs/>
          <w:color w:val="000000" w:themeColor="text1"/>
          <w:sz w:val="22"/>
          <w:szCs w:val="22"/>
          <w:highlight w:val="yellow"/>
        </w:rPr>
      </w:pPr>
    </w:p>
    <w:p w14:paraId="4E5E9EB4" w14:textId="4DA30312" w:rsidR="006F7EA1" w:rsidRPr="0005335D" w:rsidRDefault="006F7EA1" w:rsidP="006F7EA1">
      <w:pPr>
        <w:spacing w:line="276" w:lineRule="auto"/>
        <w:jc w:val="both"/>
        <w:rPr>
          <w:rFonts w:ascii="Arial Narrow" w:eastAsia="Calibri" w:hAnsi="Arial Narrow"/>
          <w:b/>
          <w:sz w:val="22"/>
          <w:szCs w:val="22"/>
          <w:lang w:eastAsia="sk-SK"/>
        </w:rPr>
      </w:pPr>
      <w:r w:rsidRPr="0005335D">
        <w:rPr>
          <w:rFonts w:ascii="Arial Narrow" w:eastAsia="Calibri" w:hAnsi="Arial Narrow"/>
          <w:b/>
          <w:sz w:val="22"/>
          <w:szCs w:val="22"/>
          <w:lang w:eastAsia="sk-SK"/>
        </w:rPr>
        <w:t>Návrh na plnenie kritérií</w:t>
      </w:r>
      <w:r>
        <w:rPr>
          <w:rFonts w:ascii="Arial Narrow" w:eastAsia="Calibri" w:hAnsi="Arial Narrow"/>
          <w:b/>
          <w:sz w:val="22"/>
          <w:szCs w:val="22"/>
          <w:lang w:eastAsia="sk-SK"/>
        </w:rPr>
        <w:t>:</w:t>
      </w:r>
    </w:p>
    <w:p w14:paraId="1EFB4EBD" w14:textId="5754BBA3" w:rsidR="006F7EA1" w:rsidRPr="0005335D" w:rsidRDefault="006F7EA1" w:rsidP="006F7EA1">
      <w:pPr>
        <w:tabs>
          <w:tab w:val="clear" w:pos="2160"/>
          <w:tab w:val="clear" w:pos="2880"/>
          <w:tab w:val="clear" w:pos="4500"/>
        </w:tabs>
        <w:autoSpaceDE w:val="0"/>
        <w:autoSpaceDN w:val="0"/>
        <w:adjustRightInd w:val="0"/>
        <w:spacing w:before="120" w:after="120" w:line="276" w:lineRule="auto"/>
        <w:jc w:val="both"/>
        <w:rPr>
          <w:rFonts w:ascii="Arial Narrow" w:hAnsi="Arial Narrow"/>
          <w:sz w:val="22"/>
          <w:szCs w:val="22"/>
        </w:rPr>
      </w:pPr>
      <w:r w:rsidRPr="0005335D">
        <w:rPr>
          <w:rFonts w:ascii="Arial Narrow" w:hAnsi="Arial Narrow"/>
          <w:sz w:val="22"/>
          <w:szCs w:val="22"/>
        </w:rPr>
        <w:t>Uchádzač vyplní prílohu č. 2 vzor Štruktúrovaného rozpočtu ceny týchto SP a</w:t>
      </w:r>
      <w:r w:rsidR="003421D4">
        <w:rPr>
          <w:rFonts w:ascii="Arial Narrow" w:hAnsi="Arial Narrow"/>
          <w:sz w:val="22"/>
          <w:szCs w:val="22"/>
        </w:rPr>
        <w:t> </w:t>
      </w:r>
      <w:r w:rsidRPr="0005335D">
        <w:rPr>
          <w:rFonts w:ascii="Arial Narrow" w:hAnsi="Arial Narrow"/>
          <w:sz w:val="22"/>
          <w:szCs w:val="22"/>
        </w:rPr>
        <w:t>predloží ho v</w:t>
      </w:r>
      <w:r w:rsidR="003421D4">
        <w:rPr>
          <w:rFonts w:ascii="Arial Narrow" w:hAnsi="Arial Narrow"/>
          <w:sz w:val="22"/>
          <w:szCs w:val="22"/>
        </w:rPr>
        <w:t> </w:t>
      </w:r>
      <w:r w:rsidRPr="0005335D">
        <w:rPr>
          <w:rFonts w:ascii="Arial Narrow" w:hAnsi="Arial Narrow"/>
          <w:sz w:val="22"/>
          <w:szCs w:val="22"/>
        </w:rPr>
        <w:t>ponuke a</w:t>
      </w:r>
      <w:r w:rsidR="003421D4">
        <w:rPr>
          <w:rFonts w:ascii="Arial Narrow" w:hAnsi="Arial Narrow"/>
          <w:sz w:val="22"/>
          <w:szCs w:val="22"/>
        </w:rPr>
        <w:t> </w:t>
      </w:r>
      <w:r w:rsidRPr="0005335D">
        <w:rPr>
          <w:rFonts w:ascii="Arial Narrow" w:hAnsi="Arial Narrow"/>
          <w:sz w:val="22"/>
          <w:szCs w:val="22"/>
        </w:rPr>
        <w:t>zároveň vyplní Celkovú cenu /jednotkové ceny položiek v</w:t>
      </w:r>
      <w:r w:rsidR="003421D4">
        <w:rPr>
          <w:rFonts w:ascii="Arial Narrow" w:hAnsi="Arial Narrow"/>
          <w:sz w:val="22"/>
          <w:szCs w:val="22"/>
        </w:rPr>
        <w:t> </w:t>
      </w:r>
      <w:r w:rsidRPr="0005335D">
        <w:rPr>
          <w:rFonts w:ascii="Arial Narrow" w:hAnsi="Arial Narrow"/>
          <w:sz w:val="22"/>
          <w:szCs w:val="22"/>
        </w:rPr>
        <w:t>elektronickom ponukovom formulári v</w:t>
      </w:r>
      <w:r w:rsidR="003421D4">
        <w:rPr>
          <w:rFonts w:ascii="Arial Narrow" w:hAnsi="Arial Narrow"/>
          <w:sz w:val="22"/>
          <w:szCs w:val="22"/>
        </w:rPr>
        <w:t> </w:t>
      </w:r>
      <w:r w:rsidRPr="0005335D">
        <w:rPr>
          <w:rFonts w:ascii="Arial Narrow" w:hAnsi="Arial Narrow"/>
          <w:sz w:val="22"/>
          <w:szCs w:val="22"/>
        </w:rPr>
        <w:t xml:space="preserve">elektronickom prostriedku JOSEPHINE, ktorá zodpovedá Štruktúrovanému rozpočtu ceny. </w:t>
      </w:r>
      <w:r>
        <w:rPr>
          <w:rFonts w:ascii="Arial Narrow" w:hAnsi="Arial Narrow"/>
          <w:bCs/>
          <w:sz w:val="22"/>
          <w:szCs w:val="22"/>
        </w:rPr>
        <w:t>Celková cena v</w:t>
      </w:r>
      <w:r w:rsidR="003421D4">
        <w:rPr>
          <w:rFonts w:ascii="Arial Narrow" w:hAnsi="Arial Narrow"/>
          <w:sz w:val="22"/>
          <w:szCs w:val="22"/>
        </w:rPr>
        <w:t> </w:t>
      </w:r>
      <w:r>
        <w:rPr>
          <w:rFonts w:ascii="Arial Narrow" w:hAnsi="Arial Narrow"/>
          <w:sz w:val="22"/>
          <w:szCs w:val="22"/>
        </w:rPr>
        <w:t>elektronickom ponukovom formulári v</w:t>
      </w:r>
      <w:r w:rsidR="003421D4">
        <w:rPr>
          <w:rFonts w:ascii="Arial Narrow" w:hAnsi="Arial Narrow"/>
          <w:sz w:val="22"/>
          <w:szCs w:val="22"/>
        </w:rPr>
        <w:t> </w:t>
      </w:r>
      <w:r>
        <w:rPr>
          <w:rFonts w:ascii="Arial Narrow" w:hAnsi="Arial Narrow"/>
          <w:sz w:val="22"/>
          <w:szCs w:val="22"/>
        </w:rPr>
        <w:t>systéme JOSEPHINE</w:t>
      </w:r>
      <w:r>
        <w:rPr>
          <w:rFonts w:ascii="Arial Narrow" w:hAnsi="Arial Narrow"/>
          <w:bCs/>
          <w:sz w:val="22"/>
          <w:szCs w:val="22"/>
        </w:rPr>
        <w:t xml:space="preserve"> a</w:t>
      </w:r>
      <w:r w:rsidR="003421D4">
        <w:rPr>
          <w:rFonts w:ascii="Arial Narrow" w:hAnsi="Arial Narrow"/>
          <w:bCs/>
          <w:sz w:val="22"/>
          <w:szCs w:val="22"/>
        </w:rPr>
        <w:t> </w:t>
      </w:r>
      <w:r>
        <w:rPr>
          <w:rFonts w:ascii="Arial Narrow" w:hAnsi="Arial Narrow"/>
          <w:bCs/>
          <w:sz w:val="22"/>
          <w:szCs w:val="22"/>
        </w:rPr>
        <w:t>Celková cena v</w:t>
      </w:r>
      <w:r w:rsidR="003421D4">
        <w:rPr>
          <w:rFonts w:ascii="Arial Narrow" w:hAnsi="Arial Narrow"/>
          <w:bCs/>
          <w:sz w:val="22"/>
          <w:szCs w:val="22"/>
        </w:rPr>
        <w:t> </w:t>
      </w:r>
      <w:r>
        <w:rPr>
          <w:rFonts w:ascii="Arial Narrow" w:hAnsi="Arial Narrow"/>
          <w:bCs/>
          <w:sz w:val="22"/>
          <w:szCs w:val="22"/>
        </w:rPr>
        <w:t>Štruktúrovanom rozpočte</w:t>
      </w:r>
      <w:r w:rsidRPr="00D833D4">
        <w:rPr>
          <w:rFonts w:ascii="Arial Narrow" w:hAnsi="Arial Narrow"/>
          <w:bCs/>
          <w:sz w:val="22"/>
          <w:szCs w:val="22"/>
        </w:rPr>
        <w:t xml:space="preserve"> ceny</w:t>
      </w:r>
      <w:r>
        <w:rPr>
          <w:rFonts w:ascii="Arial Narrow" w:hAnsi="Arial Narrow"/>
          <w:bCs/>
          <w:sz w:val="22"/>
          <w:szCs w:val="22"/>
        </w:rPr>
        <w:t xml:space="preserve"> v</w:t>
      </w:r>
      <w:r w:rsidR="003421D4">
        <w:rPr>
          <w:rFonts w:ascii="Arial Narrow" w:hAnsi="Arial Narrow"/>
          <w:bCs/>
          <w:sz w:val="22"/>
          <w:szCs w:val="22"/>
        </w:rPr>
        <w:t> </w:t>
      </w:r>
      <w:r w:rsidRPr="00B3196A">
        <w:rPr>
          <w:rFonts w:ascii="Arial Narrow" w:hAnsi="Arial Narrow"/>
          <w:bCs/>
          <w:sz w:val="22"/>
          <w:szCs w:val="22"/>
        </w:rPr>
        <w:t xml:space="preserve">prílohe č. 2 SP musia byť rovnaké. </w:t>
      </w:r>
      <w:r w:rsidRPr="002A79D1">
        <w:rPr>
          <w:rFonts w:ascii="Arial Narrow" w:hAnsi="Arial Narrow"/>
          <w:b/>
          <w:sz w:val="22"/>
          <w:szCs w:val="22"/>
        </w:rPr>
        <w:t>V</w:t>
      </w:r>
      <w:r w:rsidR="003421D4">
        <w:rPr>
          <w:rFonts w:ascii="Arial Narrow" w:hAnsi="Arial Narrow"/>
          <w:b/>
          <w:sz w:val="22"/>
          <w:szCs w:val="22"/>
        </w:rPr>
        <w:t> </w:t>
      </w:r>
      <w:r w:rsidRPr="002A79D1">
        <w:rPr>
          <w:rFonts w:ascii="Arial Narrow" w:hAnsi="Arial Narrow"/>
          <w:b/>
          <w:sz w:val="22"/>
          <w:szCs w:val="22"/>
        </w:rPr>
        <w:t>prípade rozdielu platia ceny uvedené v</w:t>
      </w:r>
      <w:r w:rsidR="003421D4">
        <w:rPr>
          <w:rFonts w:ascii="Arial Narrow" w:hAnsi="Arial Narrow"/>
          <w:b/>
          <w:sz w:val="22"/>
          <w:szCs w:val="22"/>
        </w:rPr>
        <w:t> </w:t>
      </w:r>
      <w:r w:rsidRPr="002A79D1">
        <w:rPr>
          <w:rFonts w:ascii="Arial Narrow" w:hAnsi="Arial Narrow"/>
          <w:b/>
          <w:sz w:val="22"/>
          <w:szCs w:val="22"/>
        </w:rPr>
        <w:t>Štruktúrovanom rozpočte ceny v</w:t>
      </w:r>
      <w:r w:rsidR="003421D4">
        <w:rPr>
          <w:rFonts w:ascii="Arial Narrow" w:hAnsi="Arial Narrow"/>
          <w:b/>
          <w:sz w:val="22"/>
          <w:szCs w:val="22"/>
        </w:rPr>
        <w:t> </w:t>
      </w:r>
      <w:r w:rsidRPr="002A79D1">
        <w:rPr>
          <w:rFonts w:ascii="Arial Narrow" w:hAnsi="Arial Narrow"/>
          <w:b/>
          <w:sz w:val="22"/>
          <w:szCs w:val="22"/>
        </w:rPr>
        <w:t>prílohe č. 2 SP</w:t>
      </w:r>
      <w:r w:rsidRPr="00B3196A">
        <w:rPr>
          <w:rFonts w:ascii="Arial Narrow" w:hAnsi="Arial Narrow"/>
          <w:bCs/>
          <w:sz w:val="22"/>
          <w:szCs w:val="22"/>
        </w:rPr>
        <w:t>.</w:t>
      </w:r>
    </w:p>
    <w:p w14:paraId="2A0858FE" w14:textId="58B1961D" w:rsidR="006F7EA1" w:rsidRPr="0005335D" w:rsidRDefault="006F7EA1" w:rsidP="006F7EA1">
      <w:pPr>
        <w:tabs>
          <w:tab w:val="clear" w:pos="2160"/>
          <w:tab w:val="clear" w:pos="2880"/>
          <w:tab w:val="clear" w:pos="4500"/>
        </w:tabs>
        <w:autoSpaceDE w:val="0"/>
        <w:autoSpaceDN w:val="0"/>
        <w:adjustRightInd w:val="0"/>
        <w:spacing w:before="120" w:after="120" w:line="276" w:lineRule="auto"/>
        <w:jc w:val="both"/>
        <w:rPr>
          <w:rFonts w:ascii="Arial Narrow" w:hAnsi="Arial Narrow"/>
          <w:sz w:val="22"/>
          <w:szCs w:val="22"/>
        </w:rPr>
      </w:pPr>
      <w:r w:rsidRPr="0005335D">
        <w:rPr>
          <w:rFonts w:ascii="Arial Narrow" w:hAnsi="Arial Narrow"/>
          <w:sz w:val="22"/>
          <w:szCs w:val="22"/>
        </w:rPr>
        <w:t>Uchádzačom navrhovaná jednotková cena za každú položku predmetu zákazky musí byť uvedená v</w:t>
      </w:r>
      <w:r w:rsidR="003421D4">
        <w:rPr>
          <w:rFonts w:ascii="Arial Narrow" w:hAnsi="Arial Narrow"/>
          <w:sz w:val="22"/>
          <w:szCs w:val="22"/>
        </w:rPr>
        <w:t> </w:t>
      </w:r>
      <w:r w:rsidRPr="0005335D">
        <w:rPr>
          <w:rFonts w:ascii="Arial Narrow" w:hAnsi="Arial Narrow"/>
          <w:sz w:val="22"/>
          <w:szCs w:val="22"/>
        </w:rPr>
        <w:t xml:space="preserve">EUR, matematicky zaokrúhlená </w:t>
      </w:r>
      <w:r w:rsidRPr="00CF7578">
        <w:rPr>
          <w:rFonts w:ascii="Arial Narrow" w:hAnsi="Arial Narrow"/>
          <w:sz w:val="22"/>
          <w:szCs w:val="22"/>
          <w:highlight w:val="yellow"/>
        </w:rPr>
        <w:t>na dve desatinné miesta</w:t>
      </w:r>
      <w:r w:rsidRPr="0005335D">
        <w:rPr>
          <w:rFonts w:ascii="Arial Narrow" w:hAnsi="Arial Narrow"/>
          <w:sz w:val="22"/>
          <w:szCs w:val="22"/>
        </w:rPr>
        <w:t>. Štruktúrovaný rozpočet ceny s</w:t>
      </w:r>
      <w:r w:rsidR="003421D4">
        <w:rPr>
          <w:rFonts w:ascii="Arial Narrow" w:hAnsi="Arial Narrow"/>
          <w:sz w:val="22"/>
          <w:szCs w:val="22"/>
        </w:rPr>
        <w:t> </w:t>
      </w:r>
      <w:r w:rsidRPr="0005335D">
        <w:rPr>
          <w:rFonts w:ascii="Arial Narrow" w:hAnsi="Arial Narrow"/>
          <w:sz w:val="22"/>
          <w:szCs w:val="22"/>
        </w:rPr>
        <w:t>uvedením cien úspešného uchádzača sa stane súčasťou zmluvy uzavretej s</w:t>
      </w:r>
      <w:r w:rsidR="003421D4">
        <w:rPr>
          <w:rFonts w:ascii="Arial Narrow" w:hAnsi="Arial Narrow"/>
          <w:sz w:val="22"/>
          <w:szCs w:val="22"/>
        </w:rPr>
        <w:t> </w:t>
      </w:r>
      <w:r w:rsidRPr="0005335D">
        <w:rPr>
          <w:rFonts w:ascii="Arial Narrow" w:hAnsi="Arial Narrow"/>
          <w:sz w:val="22"/>
          <w:szCs w:val="22"/>
        </w:rPr>
        <w:t>úspešným uchádzačom.</w:t>
      </w:r>
    </w:p>
    <w:p w14:paraId="1CCE0BC2" w14:textId="79D2F94B" w:rsidR="003421D4" w:rsidRPr="00CF7578" w:rsidRDefault="006F7EA1" w:rsidP="00CF7578">
      <w:pPr>
        <w:tabs>
          <w:tab w:val="clear" w:pos="2160"/>
          <w:tab w:val="clear" w:pos="2880"/>
          <w:tab w:val="clear" w:pos="4500"/>
        </w:tabs>
        <w:autoSpaceDE w:val="0"/>
        <w:autoSpaceDN w:val="0"/>
        <w:adjustRightInd w:val="0"/>
        <w:spacing w:before="120" w:after="120" w:line="276" w:lineRule="auto"/>
        <w:jc w:val="both"/>
      </w:pPr>
      <w:r w:rsidRPr="0005335D">
        <w:rPr>
          <w:rFonts w:ascii="Arial Narrow" w:hAnsi="Arial Narrow"/>
          <w:sz w:val="22"/>
          <w:szCs w:val="22"/>
        </w:rPr>
        <w:t>Uchádzač predkladá ponuku v</w:t>
      </w:r>
      <w:r w:rsidR="003421D4">
        <w:rPr>
          <w:rFonts w:ascii="Arial Narrow" w:hAnsi="Arial Narrow"/>
          <w:sz w:val="22"/>
          <w:szCs w:val="22"/>
        </w:rPr>
        <w:t> </w:t>
      </w:r>
      <w:r w:rsidRPr="0005335D">
        <w:rPr>
          <w:rFonts w:ascii="Arial Narrow" w:hAnsi="Arial Narrow"/>
          <w:sz w:val="22"/>
          <w:szCs w:val="22"/>
        </w:rPr>
        <w:t>elektronickej podobe v</w:t>
      </w:r>
      <w:r w:rsidR="003421D4">
        <w:rPr>
          <w:rFonts w:ascii="Arial Narrow" w:hAnsi="Arial Narrow"/>
          <w:sz w:val="22"/>
          <w:szCs w:val="22"/>
        </w:rPr>
        <w:t> </w:t>
      </w:r>
      <w:r w:rsidRPr="0005335D">
        <w:rPr>
          <w:rFonts w:ascii="Arial Narrow" w:hAnsi="Arial Narrow"/>
          <w:sz w:val="22"/>
          <w:szCs w:val="22"/>
        </w:rPr>
        <w:t>lehote na predkladanie ponúk podľa požiadaviek uvedených v</w:t>
      </w:r>
      <w:r w:rsidR="003421D4">
        <w:rPr>
          <w:rFonts w:ascii="Arial Narrow" w:hAnsi="Arial Narrow"/>
          <w:sz w:val="22"/>
          <w:szCs w:val="22"/>
        </w:rPr>
        <w:t> </w:t>
      </w:r>
      <w:r w:rsidRPr="0005335D">
        <w:rPr>
          <w:rFonts w:ascii="Arial Narrow" w:hAnsi="Arial Narrow"/>
          <w:sz w:val="22"/>
          <w:szCs w:val="22"/>
        </w:rPr>
        <w:t>týchto SP. Ponuka je vyhotovená elektronicky v</w:t>
      </w:r>
      <w:r w:rsidR="003421D4">
        <w:rPr>
          <w:rFonts w:ascii="Arial Narrow" w:hAnsi="Arial Narrow"/>
          <w:sz w:val="22"/>
          <w:szCs w:val="22"/>
        </w:rPr>
        <w:t> </w:t>
      </w:r>
      <w:r w:rsidRPr="0005335D">
        <w:rPr>
          <w:rFonts w:ascii="Arial Narrow" w:hAnsi="Arial Narrow"/>
          <w:sz w:val="22"/>
          <w:szCs w:val="22"/>
        </w:rPr>
        <w:t>zmysle § 49 ods. 1 písm. a) zákona a</w:t>
      </w:r>
      <w:r w:rsidR="003421D4">
        <w:rPr>
          <w:rFonts w:ascii="Arial Narrow" w:hAnsi="Arial Narrow"/>
          <w:sz w:val="22"/>
          <w:szCs w:val="22"/>
        </w:rPr>
        <w:t> </w:t>
      </w:r>
      <w:r w:rsidRPr="0005335D">
        <w:rPr>
          <w:rFonts w:ascii="Arial Narrow" w:hAnsi="Arial Narrow"/>
          <w:sz w:val="22"/>
          <w:szCs w:val="22"/>
        </w:rPr>
        <w:t xml:space="preserve">vložená do elektronického prostriedku JOSEPHINE umiestnenom na webovej adrese </w:t>
      </w:r>
      <w:hyperlink r:id="rId10" w:history="1">
        <w:r w:rsidRPr="0005335D">
          <w:rPr>
            <w:rStyle w:val="Hypertextovprepojenie"/>
            <w:rFonts w:ascii="Arial Narrow" w:hAnsi="Arial Narrow"/>
            <w:sz w:val="22"/>
            <w:szCs w:val="22"/>
          </w:rPr>
          <w:t>https://josephine.proebiz.com/</w:t>
        </w:r>
      </w:hyperlink>
      <w:r w:rsidRPr="0005335D">
        <w:rPr>
          <w:rFonts w:ascii="Arial Narrow" w:hAnsi="Arial Narrow"/>
          <w:sz w:val="22"/>
          <w:szCs w:val="22"/>
        </w:rPr>
        <w:t>. Elektronická ponuka sa vloží vyplnením ponukového formulára a</w:t>
      </w:r>
      <w:r w:rsidR="003421D4">
        <w:rPr>
          <w:rFonts w:ascii="Arial Narrow" w:hAnsi="Arial Narrow"/>
          <w:sz w:val="22"/>
          <w:szCs w:val="22"/>
        </w:rPr>
        <w:t> </w:t>
      </w:r>
      <w:r w:rsidRPr="0005335D">
        <w:rPr>
          <w:rFonts w:ascii="Arial Narrow" w:hAnsi="Arial Narrow"/>
          <w:sz w:val="22"/>
          <w:szCs w:val="22"/>
        </w:rPr>
        <w:t>vložením požadovaných dokladov a</w:t>
      </w:r>
      <w:r w:rsidR="003421D4">
        <w:rPr>
          <w:rFonts w:ascii="Arial Narrow" w:hAnsi="Arial Narrow"/>
          <w:sz w:val="22"/>
          <w:szCs w:val="22"/>
        </w:rPr>
        <w:t> </w:t>
      </w:r>
      <w:r w:rsidRPr="0005335D">
        <w:rPr>
          <w:rFonts w:ascii="Arial Narrow" w:hAnsi="Arial Narrow"/>
          <w:sz w:val="22"/>
          <w:szCs w:val="22"/>
        </w:rPr>
        <w:t>dokumentov v</w:t>
      </w:r>
      <w:r w:rsidR="003421D4">
        <w:rPr>
          <w:rFonts w:ascii="Arial Narrow" w:hAnsi="Arial Narrow"/>
          <w:sz w:val="22"/>
          <w:szCs w:val="22"/>
        </w:rPr>
        <w:t> </w:t>
      </w:r>
      <w:r w:rsidRPr="0005335D">
        <w:rPr>
          <w:rFonts w:ascii="Arial Narrow" w:hAnsi="Arial Narrow"/>
          <w:sz w:val="22"/>
          <w:szCs w:val="22"/>
        </w:rPr>
        <w:t xml:space="preserve">elektronickom prostriedku JOSEPHINE umiestnenom na webovej adrese </w:t>
      </w:r>
      <w:hyperlink r:id="rId11" w:history="1">
        <w:r w:rsidRPr="0005335D">
          <w:rPr>
            <w:rStyle w:val="Hypertextovprepojenie"/>
            <w:rFonts w:ascii="Arial Narrow" w:hAnsi="Arial Narrow"/>
            <w:sz w:val="22"/>
            <w:szCs w:val="22"/>
          </w:rPr>
          <w:t>https://josephine.proebiz.com/</w:t>
        </w:r>
      </w:hyperlink>
      <w:r w:rsidRPr="0005335D">
        <w:rPr>
          <w:rFonts w:ascii="Arial Narrow" w:hAnsi="Arial Narrow"/>
          <w:sz w:val="22"/>
          <w:szCs w:val="22"/>
        </w:rPr>
        <w:t>. V</w:t>
      </w:r>
      <w:r w:rsidR="003421D4">
        <w:rPr>
          <w:rFonts w:ascii="Arial Narrow" w:hAnsi="Arial Narrow"/>
          <w:sz w:val="22"/>
          <w:szCs w:val="22"/>
        </w:rPr>
        <w:t> </w:t>
      </w:r>
      <w:r w:rsidRPr="0005335D">
        <w:rPr>
          <w:rFonts w:ascii="Arial Narrow" w:hAnsi="Arial Narrow"/>
          <w:sz w:val="22"/>
          <w:szCs w:val="22"/>
        </w:rPr>
        <w:t xml:space="preserve">predloženej ponuke </w:t>
      </w:r>
      <w:r w:rsidRPr="0005335D">
        <w:rPr>
          <w:rFonts w:ascii="Arial Narrow" w:hAnsi="Arial Narrow"/>
          <w:sz w:val="22"/>
          <w:szCs w:val="22"/>
        </w:rPr>
        <w:lastRenderedPageBreak/>
        <w:t>prostredníctvom elektronického prostriedku JOSEPHINE musí byť pripojený návrh na plnenie kritérií vyplnením elektronického formulára, v</w:t>
      </w:r>
      <w:r w:rsidR="003421D4">
        <w:rPr>
          <w:rFonts w:ascii="Arial Narrow" w:hAnsi="Arial Narrow"/>
          <w:sz w:val="22"/>
          <w:szCs w:val="22"/>
        </w:rPr>
        <w:t> </w:t>
      </w:r>
      <w:r w:rsidRPr="0005335D">
        <w:rPr>
          <w:rFonts w:ascii="Arial Narrow" w:hAnsi="Arial Narrow"/>
          <w:sz w:val="22"/>
          <w:szCs w:val="22"/>
        </w:rPr>
        <w:t>elektronickom prostriedku JOSEPHINE.</w:t>
      </w:r>
    </w:p>
    <w:sectPr w:rsidR="003421D4" w:rsidRPr="00CF7578" w:rsidSect="0043594E">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EE0C2" w14:textId="77777777" w:rsidR="00765284" w:rsidRDefault="00765284" w:rsidP="007C6581">
      <w:r>
        <w:separator/>
      </w:r>
    </w:p>
  </w:endnote>
  <w:endnote w:type="continuationSeparator" w:id="0">
    <w:p w14:paraId="694034CA" w14:textId="77777777" w:rsidR="00765284" w:rsidRDefault="00765284" w:rsidP="007C6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Optima">
    <w:charset w:val="EE"/>
    <w:family w:val="swiss"/>
    <w:pitch w:val="variable"/>
    <w:sig w:usb0="00000007" w:usb1="00000000" w:usb2="00000000" w:usb3="00000000" w:csb0="00000093" w:csb1="00000000"/>
  </w:font>
  <w:font w:name="MyriadPro-Cond">
    <w:altName w:val="Times New Roman"/>
    <w:panose1 w:val="00000000000000000000"/>
    <w:charset w:val="4D"/>
    <w:family w:val="auto"/>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1FF7C" w14:textId="77777777" w:rsidR="00222FB5" w:rsidRDefault="00222FB5">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E390C" w14:textId="5F2622A8" w:rsidR="00506046" w:rsidRPr="004D2514" w:rsidRDefault="004D2514" w:rsidP="004D2514">
    <w:pPr>
      <w:tabs>
        <w:tab w:val="clear" w:pos="2160"/>
        <w:tab w:val="clear" w:pos="2880"/>
        <w:tab w:val="clear" w:pos="4500"/>
        <w:tab w:val="left" w:pos="8789"/>
      </w:tabs>
      <w:jc w:val="both"/>
      <w:rPr>
        <w:rFonts w:cs="Arial"/>
        <w:noProof/>
        <w:color w:val="000000"/>
        <w:sz w:val="18"/>
        <w:szCs w:val="18"/>
      </w:rPr>
    </w:pPr>
    <w:r>
      <w:rPr>
        <w:rFonts w:ascii="Arial Narrow" w:hAnsi="Arial Narrow"/>
        <w:sz w:val="18"/>
        <w:szCs w:val="16"/>
      </w:rPr>
      <w:tab/>
    </w:r>
    <w:r w:rsidR="00000000">
      <w:fldChar w:fldCharType="begin"/>
    </w:r>
    <w:r w:rsidR="00000000">
      <w:instrText>NUMPAGES  \* Arabic  \* MERGEFORMAT</w:instrText>
    </w:r>
    <w:r w:rsidR="00000000">
      <w:fldChar w:fldCharType="separate"/>
    </w:r>
    <w:r w:rsidR="00DA44BF" w:rsidRPr="00DA44BF">
      <w:rPr>
        <w:rFonts w:ascii="Arial Narrow" w:hAnsi="Arial Narrow" w:cs="Arial"/>
        <w:noProof/>
        <w:color w:val="000000"/>
        <w:sz w:val="18"/>
        <w:szCs w:val="18"/>
      </w:rPr>
      <w:t>1</w:t>
    </w:r>
    <w:r w:rsidR="00000000">
      <w:rPr>
        <w:rFonts w:ascii="Arial Narrow" w:hAnsi="Arial Narrow" w:cs="Arial"/>
        <w:noProof/>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FF301" w14:textId="77777777" w:rsidR="00222FB5" w:rsidRDefault="00222FB5">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A2D6F" w14:textId="77777777" w:rsidR="00765284" w:rsidRDefault="00765284" w:rsidP="007C6581">
      <w:r>
        <w:separator/>
      </w:r>
    </w:p>
  </w:footnote>
  <w:footnote w:type="continuationSeparator" w:id="0">
    <w:p w14:paraId="4B703259" w14:textId="77777777" w:rsidR="00765284" w:rsidRDefault="00765284" w:rsidP="007C6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4DDAB" w14:textId="77777777" w:rsidR="00222FB5" w:rsidRDefault="00222FB5">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DECC5" w14:textId="2DB2ADE1" w:rsidR="00AE6C8E" w:rsidRPr="00EB3EE6" w:rsidRDefault="008A469F" w:rsidP="00AE6C8E">
    <w:pPr>
      <w:pStyle w:val="Hlavika"/>
      <w:jc w:val="right"/>
      <w:rPr>
        <w:rFonts w:ascii="Arial Narrow" w:hAnsi="Arial Narrow"/>
        <w:sz w:val="16"/>
        <w:szCs w:val="16"/>
      </w:rPr>
    </w:pPr>
    <w:r w:rsidRPr="00EB3EE6">
      <w:rPr>
        <w:rFonts w:ascii="Arial Narrow" w:hAnsi="Arial Narrow"/>
        <w:sz w:val="16"/>
        <w:szCs w:val="16"/>
      </w:rPr>
      <w:t xml:space="preserve">Príloha č. </w:t>
    </w:r>
    <w:r w:rsidR="00222FB5">
      <w:rPr>
        <w:rFonts w:ascii="Arial Narrow" w:hAnsi="Arial Narrow"/>
        <w:sz w:val="16"/>
        <w:szCs w:val="16"/>
      </w:rPr>
      <w:t>4</w:t>
    </w:r>
    <w:r w:rsidR="00EB3EE6">
      <w:rPr>
        <w:rFonts w:ascii="Arial Narrow" w:hAnsi="Arial Narrow"/>
        <w:sz w:val="16"/>
        <w:szCs w:val="16"/>
      </w:rPr>
      <w:t xml:space="preserve"> Kritérium na vyhodnotenie ponúk</w:t>
    </w:r>
  </w:p>
  <w:p w14:paraId="1F90FD96" w14:textId="77777777" w:rsidR="008A469F" w:rsidRPr="00506046" w:rsidRDefault="008A469F" w:rsidP="007C6581">
    <w:pPr>
      <w:pStyle w:val="Hlavika"/>
      <w:jc w:val="right"/>
      <w:rPr>
        <w:rFonts w:ascii="Arial Narrow" w:hAnsi="Arial Narrow"/>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B550A" w14:textId="77777777" w:rsidR="00222FB5" w:rsidRDefault="00222FB5">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6B0FEF6"/>
    <w:lvl w:ilvl="0">
      <w:numFmt w:val="bullet"/>
      <w:lvlText w:val="*"/>
      <w:lvlJc w:val="left"/>
    </w:lvl>
  </w:abstractNum>
  <w:abstractNum w:abstractNumId="1" w15:restartNumberingAfterBreak="0">
    <w:nsid w:val="06632A26"/>
    <w:multiLevelType w:val="hybridMultilevel"/>
    <w:tmpl w:val="CD441FCE"/>
    <w:lvl w:ilvl="0" w:tplc="B53084C4">
      <w:start w:val="5"/>
      <w:numFmt w:val="bullet"/>
      <w:lvlText w:val="-"/>
      <w:lvlJc w:val="left"/>
      <w:pPr>
        <w:ind w:left="938" w:hanging="360"/>
      </w:pPr>
      <w:rPr>
        <w:rFonts w:ascii="Arial Narrow" w:eastAsia="Calibri" w:hAnsi="Arial Narrow" w:cs="Times New Roman" w:hint="default"/>
      </w:rPr>
    </w:lvl>
    <w:lvl w:ilvl="1" w:tplc="041B0003" w:tentative="1">
      <w:start w:val="1"/>
      <w:numFmt w:val="bullet"/>
      <w:lvlText w:val="o"/>
      <w:lvlJc w:val="left"/>
      <w:pPr>
        <w:ind w:left="1658" w:hanging="360"/>
      </w:pPr>
      <w:rPr>
        <w:rFonts w:ascii="Courier New" w:hAnsi="Courier New" w:cs="Courier New" w:hint="default"/>
      </w:rPr>
    </w:lvl>
    <w:lvl w:ilvl="2" w:tplc="041B0005" w:tentative="1">
      <w:start w:val="1"/>
      <w:numFmt w:val="bullet"/>
      <w:lvlText w:val=""/>
      <w:lvlJc w:val="left"/>
      <w:pPr>
        <w:ind w:left="2378" w:hanging="360"/>
      </w:pPr>
      <w:rPr>
        <w:rFonts w:ascii="Wingdings" w:hAnsi="Wingdings" w:hint="default"/>
      </w:rPr>
    </w:lvl>
    <w:lvl w:ilvl="3" w:tplc="041B0001" w:tentative="1">
      <w:start w:val="1"/>
      <w:numFmt w:val="bullet"/>
      <w:lvlText w:val=""/>
      <w:lvlJc w:val="left"/>
      <w:pPr>
        <w:ind w:left="3098" w:hanging="360"/>
      </w:pPr>
      <w:rPr>
        <w:rFonts w:ascii="Symbol" w:hAnsi="Symbol" w:hint="default"/>
      </w:rPr>
    </w:lvl>
    <w:lvl w:ilvl="4" w:tplc="041B0003" w:tentative="1">
      <w:start w:val="1"/>
      <w:numFmt w:val="bullet"/>
      <w:lvlText w:val="o"/>
      <w:lvlJc w:val="left"/>
      <w:pPr>
        <w:ind w:left="3818" w:hanging="360"/>
      </w:pPr>
      <w:rPr>
        <w:rFonts w:ascii="Courier New" w:hAnsi="Courier New" w:cs="Courier New" w:hint="default"/>
      </w:rPr>
    </w:lvl>
    <w:lvl w:ilvl="5" w:tplc="041B0005" w:tentative="1">
      <w:start w:val="1"/>
      <w:numFmt w:val="bullet"/>
      <w:lvlText w:val=""/>
      <w:lvlJc w:val="left"/>
      <w:pPr>
        <w:ind w:left="4538" w:hanging="360"/>
      </w:pPr>
      <w:rPr>
        <w:rFonts w:ascii="Wingdings" w:hAnsi="Wingdings" w:hint="default"/>
      </w:rPr>
    </w:lvl>
    <w:lvl w:ilvl="6" w:tplc="041B0001" w:tentative="1">
      <w:start w:val="1"/>
      <w:numFmt w:val="bullet"/>
      <w:lvlText w:val=""/>
      <w:lvlJc w:val="left"/>
      <w:pPr>
        <w:ind w:left="5258" w:hanging="360"/>
      </w:pPr>
      <w:rPr>
        <w:rFonts w:ascii="Symbol" w:hAnsi="Symbol" w:hint="default"/>
      </w:rPr>
    </w:lvl>
    <w:lvl w:ilvl="7" w:tplc="041B0003" w:tentative="1">
      <w:start w:val="1"/>
      <w:numFmt w:val="bullet"/>
      <w:lvlText w:val="o"/>
      <w:lvlJc w:val="left"/>
      <w:pPr>
        <w:ind w:left="5978" w:hanging="360"/>
      </w:pPr>
      <w:rPr>
        <w:rFonts w:ascii="Courier New" w:hAnsi="Courier New" w:cs="Courier New" w:hint="default"/>
      </w:rPr>
    </w:lvl>
    <w:lvl w:ilvl="8" w:tplc="041B0005" w:tentative="1">
      <w:start w:val="1"/>
      <w:numFmt w:val="bullet"/>
      <w:lvlText w:val=""/>
      <w:lvlJc w:val="left"/>
      <w:pPr>
        <w:ind w:left="6698" w:hanging="360"/>
      </w:pPr>
      <w:rPr>
        <w:rFonts w:ascii="Wingdings" w:hAnsi="Wingdings" w:hint="default"/>
      </w:rPr>
    </w:lvl>
  </w:abstractNum>
  <w:abstractNum w:abstractNumId="2" w15:restartNumberingAfterBreak="0">
    <w:nsid w:val="14F07733"/>
    <w:multiLevelType w:val="multilevel"/>
    <w:tmpl w:val="78582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DE6D98"/>
    <w:multiLevelType w:val="singleLevel"/>
    <w:tmpl w:val="2C225D90"/>
    <w:lvl w:ilvl="0">
      <w:start w:val="1"/>
      <w:numFmt w:val="lowerLetter"/>
      <w:lvlText w:val="%1)"/>
      <w:legacy w:legacy="1" w:legacySpace="0" w:legacyIndent="0"/>
      <w:lvlJc w:val="left"/>
      <w:rPr>
        <w:rFonts w:ascii="Arial Narrow" w:hAnsi="Arial Narrow" w:cs="Times New Roman" w:hint="default"/>
      </w:rPr>
    </w:lvl>
  </w:abstractNum>
  <w:abstractNum w:abstractNumId="4" w15:restartNumberingAfterBreak="0">
    <w:nsid w:val="25C70515"/>
    <w:multiLevelType w:val="multilevel"/>
    <w:tmpl w:val="C79ADFAE"/>
    <w:styleLink w:val="tl3"/>
    <w:lvl w:ilvl="0">
      <w:start w:val="5"/>
      <w:numFmt w:val="decimal"/>
      <w:lvlText w:val="%1"/>
      <w:lvlJc w:val="left"/>
      <w:pPr>
        <w:tabs>
          <w:tab w:val="num" w:pos="432"/>
        </w:tabs>
        <w:ind w:left="432" w:hanging="432"/>
      </w:pPr>
      <w:rPr>
        <w:rFonts w:hint="default"/>
        <w:b/>
      </w:rPr>
    </w:lvl>
    <w:lvl w:ilvl="1">
      <w:start w:val="1"/>
      <w:numFmt w:val="decimal"/>
      <w:lvlText w:val="%1.%2"/>
      <w:lvlJc w:val="left"/>
      <w:pPr>
        <w:tabs>
          <w:tab w:val="num" w:pos="576"/>
        </w:tabs>
        <w:ind w:left="576" w:hanging="576"/>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7325C3D"/>
    <w:multiLevelType w:val="hybridMultilevel"/>
    <w:tmpl w:val="3272B7AE"/>
    <w:lvl w:ilvl="0" w:tplc="8A2C3F14">
      <w:start w:val="1"/>
      <w:numFmt w:val="decimal"/>
      <w:lvlText w:val="%1."/>
      <w:lvlJc w:val="left"/>
      <w:pPr>
        <w:ind w:left="1494" w:hanging="360"/>
      </w:pPr>
      <w:rPr>
        <w:rFonts w:hint="default"/>
        <w:i w:val="0"/>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6" w15:restartNumberingAfterBreak="0">
    <w:nsid w:val="29170504"/>
    <w:multiLevelType w:val="hybridMultilevel"/>
    <w:tmpl w:val="33E2E0F6"/>
    <w:lvl w:ilvl="0" w:tplc="B866D198">
      <w:start w:val="19"/>
      <w:numFmt w:val="bullet"/>
      <w:lvlText w:val="-"/>
      <w:lvlJc w:val="left"/>
      <w:pPr>
        <w:ind w:left="720" w:hanging="360"/>
      </w:pPr>
      <w:rPr>
        <w:rFonts w:ascii="Arial Narrow" w:eastAsia="Times New Roman" w:hAnsi="Arial Narrow"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2DEC0069"/>
    <w:multiLevelType w:val="hybridMultilevel"/>
    <w:tmpl w:val="D4E4D946"/>
    <w:lvl w:ilvl="0" w:tplc="B3D6C9FC">
      <w:start w:val="1"/>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355E111E"/>
    <w:multiLevelType w:val="multilevel"/>
    <w:tmpl w:val="52888FDC"/>
    <w:styleLink w:val="tl2"/>
    <w:lvl w:ilvl="0">
      <w:start w:val="4"/>
      <w:numFmt w:val="decimal"/>
      <w:lvlText w:val="%1"/>
      <w:lvlJc w:val="left"/>
      <w:pPr>
        <w:tabs>
          <w:tab w:val="num" w:pos="432"/>
        </w:tabs>
        <w:ind w:left="432" w:hanging="432"/>
      </w:pPr>
      <w:rPr>
        <w:rFonts w:hint="default"/>
        <w:b/>
      </w:rPr>
    </w:lvl>
    <w:lvl w:ilvl="1">
      <w:start w:val="1"/>
      <w:numFmt w:val="decimal"/>
      <w:lvlText w:val="%1.%2"/>
      <w:lvlJc w:val="left"/>
      <w:pPr>
        <w:tabs>
          <w:tab w:val="num" w:pos="576"/>
        </w:tabs>
        <w:ind w:left="576" w:hanging="576"/>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8DE6937"/>
    <w:multiLevelType w:val="multilevel"/>
    <w:tmpl w:val="041B001D"/>
    <w:styleLink w:val="tl4"/>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93C6CA1"/>
    <w:multiLevelType w:val="multilevel"/>
    <w:tmpl w:val="041B001D"/>
    <w:styleLink w:val="tl6"/>
    <w:lvl w:ilvl="0">
      <w:start w:val="8"/>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EE3454B"/>
    <w:multiLevelType w:val="multilevel"/>
    <w:tmpl w:val="032C29E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i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81872EA"/>
    <w:multiLevelType w:val="multilevel"/>
    <w:tmpl w:val="772A1AB8"/>
    <w:lvl w:ilvl="0">
      <w:start w:val="19"/>
      <w:numFmt w:val="decimal"/>
      <w:lvlText w:val="%1"/>
      <w:lvlJc w:val="left"/>
      <w:pPr>
        <w:ind w:left="360" w:hanging="360"/>
      </w:pPr>
    </w:lvl>
    <w:lvl w:ilvl="1">
      <w:start w:val="1"/>
      <w:numFmt w:val="decimal"/>
      <w:lvlText w:val="%1.%2"/>
      <w:lvlJc w:val="left"/>
      <w:pPr>
        <w:ind w:left="786" w:hanging="360"/>
      </w:pPr>
      <w:rPr>
        <w:color w:val="auto"/>
        <w:sz w:val="22"/>
        <w:szCs w:val="22"/>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424" w:hanging="720"/>
      </w:pPr>
    </w:lvl>
    <w:lvl w:ilvl="5">
      <w:start w:val="1"/>
      <w:numFmt w:val="decimal"/>
      <w:lvlText w:val="%1.%2.%3.%4.%5.%6"/>
      <w:lvlJc w:val="left"/>
      <w:pPr>
        <w:ind w:left="3210" w:hanging="1080"/>
      </w:pPr>
    </w:lvl>
    <w:lvl w:ilvl="6">
      <w:start w:val="1"/>
      <w:numFmt w:val="decimal"/>
      <w:lvlText w:val="%1.%2.%3.%4.%5.%6.%7"/>
      <w:lvlJc w:val="left"/>
      <w:pPr>
        <w:ind w:left="3636" w:hanging="1080"/>
      </w:pPr>
    </w:lvl>
    <w:lvl w:ilvl="7">
      <w:start w:val="1"/>
      <w:numFmt w:val="decimal"/>
      <w:lvlText w:val="%1.%2.%3.%4.%5.%6.%7.%8"/>
      <w:lvlJc w:val="left"/>
      <w:pPr>
        <w:ind w:left="4422" w:hanging="1440"/>
      </w:pPr>
    </w:lvl>
    <w:lvl w:ilvl="8">
      <w:start w:val="1"/>
      <w:numFmt w:val="decimal"/>
      <w:lvlText w:val="%1.%2.%3.%4.%5.%6.%7.%8.%9"/>
      <w:lvlJc w:val="left"/>
      <w:pPr>
        <w:ind w:left="4848" w:hanging="1440"/>
      </w:pPr>
    </w:lvl>
  </w:abstractNum>
  <w:abstractNum w:abstractNumId="13" w15:restartNumberingAfterBreak="0">
    <w:nsid w:val="4D4801AC"/>
    <w:multiLevelType w:val="hybridMultilevel"/>
    <w:tmpl w:val="90626716"/>
    <w:lvl w:ilvl="0" w:tplc="C6CAD710">
      <w:start w:val="1"/>
      <w:numFmt w:val="lowerLetter"/>
      <w:pStyle w:val="Nadpis3"/>
      <w:lvlText w:val="%1)"/>
      <w:lvlJc w:val="left"/>
      <w:pPr>
        <w:tabs>
          <w:tab w:val="num" w:pos="1068"/>
        </w:tabs>
        <w:ind w:left="1068" w:hanging="360"/>
      </w:pPr>
      <w:rPr>
        <w:rFonts w:hint="default"/>
      </w:rPr>
    </w:lvl>
    <w:lvl w:ilvl="1" w:tplc="041B0019">
      <w:start w:val="1"/>
      <w:numFmt w:val="lowerLetter"/>
      <w:lvlText w:val="%2."/>
      <w:lvlJc w:val="left"/>
      <w:pPr>
        <w:tabs>
          <w:tab w:val="num" w:pos="1609"/>
        </w:tabs>
        <w:ind w:left="1609" w:hanging="360"/>
      </w:pPr>
    </w:lvl>
    <w:lvl w:ilvl="2" w:tplc="041B001B" w:tentative="1">
      <w:start w:val="1"/>
      <w:numFmt w:val="lowerRoman"/>
      <w:lvlText w:val="%3."/>
      <w:lvlJc w:val="right"/>
      <w:pPr>
        <w:tabs>
          <w:tab w:val="num" w:pos="2329"/>
        </w:tabs>
        <w:ind w:left="2329" w:hanging="180"/>
      </w:pPr>
    </w:lvl>
    <w:lvl w:ilvl="3" w:tplc="041B000F" w:tentative="1">
      <w:start w:val="1"/>
      <w:numFmt w:val="decimal"/>
      <w:lvlText w:val="%4."/>
      <w:lvlJc w:val="left"/>
      <w:pPr>
        <w:tabs>
          <w:tab w:val="num" w:pos="3049"/>
        </w:tabs>
        <w:ind w:left="3049" w:hanging="360"/>
      </w:pPr>
    </w:lvl>
    <w:lvl w:ilvl="4" w:tplc="041B0019" w:tentative="1">
      <w:start w:val="1"/>
      <w:numFmt w:val="lowerLetter"/>
      <w:lvlText w:val="%5."/>
      <w:lvlJc w:val="left"/>
      <w:pPr>
        <w:tabs>
          <w:tab w:val="num" w:pos="3769"/>
        </w:tabs>
        <w:ind w:left="3769" w:hanging="360"/>
      </w:pPr>
    </w:lvl>
    <w:lvl w:ilvl="5" w:tplc="041B001B" w:tentative="1">
      <w:start w:val="1"/>
      <w:numFmt w:val="lowerRoman"/>
      <w:lvlText w:val="%6."/>
      <w:lvlJc w:val="right"/>
      <w:pPr>
        <w:tabs>
          <w:tab w:val="num" w:pos="4489"/>
        </w:tabs>
        <w:ind w:left="4489" w:hanging="180"/>
      </w:pPr>
    </w:lvl>
    <w:lvl w:ilvl="6" w:tplc="041B000F" w:tentative="1">
      <w:start w:val="1"/>
      <w:numFmt w:val="decimal"/>
      <w:lvlText w:val="%7."/>
      <w:lvlJc w:val="left"/>
      <w:pPr>
        <w:tabs>
          <w:tab w:val="num" w:pos="5209"/>
        </w:tabs>
        <w:ind w:left="5209" w:hanging="360"/>
      </w:pPr>
    </w:lvl>
    <w:lvl w:ilvl="7" w:tplc="041B0019" w:tentative="1">
      <w:start w:val="1"/>
      <w:numFmt w:val="lowerLetter"/>
      <w:lvlText w:val="%8."/>
      <w:lvlJc w:val="left"/>
      <w:pPr>
        <w:tabs>
          <w:tab w:val="num" w:pos="5929"/>
        </w:tabs>
        <w:ind w:left="5929" w:hanging="360"/>
      </w:pPr>
    </w:lvl>
    <w:lvl w:ilvl="8" w:tplc="041B001B" w:tentative="1">
      <w:start w:val="1"/>
      <w:numFmt w:val="lowerRoman"/>
      <w:lvlText w:val="%9."/>
      <w:lvlJc w:val="right"/>
      <w:pPr>
        <w:tabs>
          <w:tab w:val="num" w:pos="6649"/>
        </w:tabs>
        <w:ind w:left="6649" w:hanging="180"/>
      </w:pPr>
    </w:lvl>
  </w:abstractNum>
  <w:abstractNum w:abstractNumId="14" w15:restartNumberingAfterBreak="0">
    <w:nsid w:val="4ED17C89"/>
    <w:multiLevelType w:val="multilevel"/>
    <w:tmpl w:val="EAB24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24A35A0"/>
    <w:multiLevelType w:val="multilevel"/>
    <w:tmpl w:val="F3E41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7006DFF"/>
    <w:multiLevelType w:val="multilevel"/>
    <w:tmpl w:val="041B001D"/>
    <w:styleLink w:val="tl7"/>
    <w:lvl w:ilvl="0">
      <w:start w:val="8"/>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853166"/>
    <w:multiLevelType w:val="hybridMultilevel"/>
    <w:tmpl w:val="3EFEE6F8"/>
    <w:lvl w:ilvl="0" w:tplc="FC18D5D0">
      <w:start w:val="1"/>
      <w:numFmt w:val="decimal"/>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8" w15:restartNumberingAfterBreak="0">
    <w:nsid w:val="66C7333A"/>
    <w:multiLevelType w:val="multilevel"/>
    <w:tmpl w:val="89F28B50"/>
    <w:lvl w:ilvl="0">
      <w:start w:val="22"/>
      <w:numFmt w:val="decimal"/>
      <w:pStyle w:val="Nadpis4"/>
      <w:lvlText w:val="%1"/>
      <w:lvlJc w:val="left"/>
      <w:pPr>
        <w:tabs>
          <w:tab w:val="num" w:pos="432"/>
        </w:tabs>
        <w:ind w:left="432" w:hanging="432"/>
      </w:pPr>
      <w:rPr>
        <w:rFonts w:hint="default"/>
        <w:b/>
        <w:sz w:val="22"/>
        <w:szCs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6F9F72B9"/>
    <w:multiLevelType w:val="hybridMultilevel"/>
    <w:tmpl w:val="24F4101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71761937"/>
    <w:multiLevelType w:val="multilevel"/>
    <w:tmpl w:val="59081EC2"/>
    <w:styleLink w:val="tl8"/>
    <w:lvl w:ilvl="0">
      <w:start w:val="35"/>
      <w:numFmt w:val="decimal"/>
      <w:lvlText w:val="%1"/>
      <w:lvlJc w:val="left"/>
      <w:pPr>
        <w:ind w:left="420" w:hanging="420"/>
      </w:pPr>
      <w:rPr>
        <w:rFonts w:hint="default"/>
        <w:sz w:val="22"/>
      </w:rPr>
    </w:lvl>
    <w:lvl w:ilvl="1">
      <w:start w:val="1"/>
      <w:numFmt w:val="decimal"/>
      <w:lvlText w:val="%1.%2"/>
      <w:lvlJc w:val="left"/>
      <w:pPr>
        <w:ind w:left="420" w:hanging="4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21" w15:restartNumberingAfterBreak="0">
    <w:nsid w:val="7AFA0BD3"/>
    <w:multiLevelType w:val="multilevel"/>
    <w:tmpl w:val="757A63AA"/>
    <w:styleLink w:val="tl1"/>
    <w:lvl w:ilvl="0">
      <w:start w:val="32"/>
      <w:numFmt w:val="decimal"/>
      <w:lvlText w:val="%1."/>
      <w:lvlJc w:val="left"/>
      <w:pPr>
        <w:ind w:left="360" w:hanging="360"/>
      </w:pPr>
      <w:rPr>
        <w:rFonts w:hint="default"/>
        <w:b w:val="0"/>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F367F3"/>
    <w:multiLevelType w:val="hybridMultilevel"/>
    <w:tmpl w:val="6F2097D0"/>
    <w:lvl w:ilvl="0" w:tplc="9D9C1776">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7DB2689F"/>
    <w:multiLevelType w:val="multilevel"/>
    <w:tmpl w:val="D83E3F36"/>
    <w:styleLink w:val="tl5"/>
    <w:lvl w:ilvl="0">
      <w:start w:val="7"/>
      <w:numFmt w:val="decimal"/>
      <w:lvlText w:val="%1"/>
      <w:lvlJc w:val="left"/>
      <w:pPr>
        <w:tabs>
          <w:tab w:val="num" w:pos="432"/>
        </w:tabs>
        <w:ind w:left="432" w:hanging="432"/>
      </w:pPr>
      <w:rPr>
        <w:rFonts w:hint="default"/>
        <w:b/>
      </w:rPr>
    </w:lvl>
    <w:lvl w:ilvl="1">
      <w:start w:val="1"/>
      <w:numFmt w:val="decimal"/>
      <w:lvlText w:val="%1.%2"/>
      <w:lvlJc w:val="left"/>
      <w:pPr>
        <w:tabs>
          <w:tab w:val="num" w:pos="576"/>
        </w:tabs>
        <w:ind w:left="576" w:hanging="576"/>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F0236FB"/>
    <w:multiLevelType w:val="hybridMultilevel"/>
    <w:tmpl w:val="CEFACEC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1097361947">
    <w:abstractNumId w:val="18"/>
  </w:num>
  <w:num w:numId="2" w16cid:durableId="1063413400">
    <w:abstractNumId w:val="13"/>
  </w:num>
  <w:num w:numId="3" w16cid:durableId="893202867">
    <w:abstractNumId w:val="11"/>
  </w:num>
  <w:num w:numId="4" w16cid:durableId="1891304248">
    <w:abstractNumId w:val="21"/>
  </w:num>
  <w:num w:numId="5" w16cid:durableId="855968951">
    <w:abstractNumId w:val="8"/>
  </w:num>
  <w:num w:numId="6" w16cid:durableId="1022442297">
    <w:abstractNumId w:val="4"/>
  </w:num>
  <w:num w:numId="7" w16cid:durableId="482621445">
    <w:abstractNumId w:val="9"/>
  </w:num>
  <w:num w:numId="8" w16cid:durableId="1607885268">
    <w:abstractNumId w:val="23"/>
  </w:num>
  <w:num w:numId="9" w16cid:durableId="1693410762">
    <w:abstractNumId w:val="10"/>
  </w:num>
  <w:num w:numId="10" w16cid:durableId="157237112">
    <w:abstractNumId w:val="16"/>
  </w:num>
  <w:num w:numId="11" w16cid:durableId="394550701">
    <w:abstractNumId w:val="20"/>
  </w:num>
  <w:num w:numId="12" w16cid:durableId="1041779826">
    <w:abstractNumId w:val="22"/>
  </w:num>
  <w:num w:numId="13" w16cid:durableId="1113669814">
    <w:abstractNumId w:val="1"/>
  </w:num>
  <w:num w:numId="14" w16cid:durableId="200939617">
    <w:abstractNumId w:val="7"/>
  </w:num>
  <w:num w:numId="15" w16cid:durableId="1746805629">
    <w:abstractNumId w:val="6"/>
  </w:num>
  <w:num w:numId="16" w16cid:durableId="728386659">
    <w:abstractNumId w:val="24"/>
  </w:num>
  <w:num w:numId="17" w16cid:durableId="1754232841">
    <w:abstractNumId w:val="3"/>
  </w:num>
  <w:num w:numId="18" w16cid:durableId="1077165037">
    <w:abstractNumId w:val="0"/>
    <w:lvlOverride w:ilvl="0">
      <w:lvl w:ilvl="0">
        <w:numFmt w:val="bullet"/>
        <w:lvlText w:val=""/>
        <w:legacy w:legacy="1" w:legacySpace="0" w:legacyIndent="360"/>
        <w:lvlJc w:val="left"/>
        <w:rPr>
          <w:rFonts w:ascii="Symbol" w:hAnsi="Symbol" w:hint="default"/>
        </w:rPr>
      </w:lvl>
    </w:lvlOverride>
  </w:num>
  <w:num w:numId="19" w16cid:durableId="1634218262">
    <w:abstractNumId w:val="0"/>
    <w:lvlOverride w:ilvl="0">
      <w:lvl w:ilvl="0">
        <w:numFmt w:val="bullet"/>
        <w:lvlText w:val=""/>
        <w:legacy w:legacy="1" w:legacySpace="0" w:legacyIndent="0"/>
        <w:lvlJc w:val="left"/>
        <w:rPr>
          <w:rFonts w:ascii="Symbol" w:hAnsi="Symbol" w:hint="default"/>
        </w:rPr>
      </w:lvl>
    </w:lvlOverride>
  </w:num>
  <w:num w:numId="20" w16cid:durableId="1127697839">
    <w:abstractNumId w:val="12"/>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97509317">
    <w:abstractNumId w:val="5"/>
  </w:num>
  <w:num w:numId="22" w16cid:durableId="370960038">
    <w:abstractNumId w:val="17"/>
  </w:num>
  <w:num w:numId="23" w16cid:durableId="310839806">
    <w:abstractNumId w:val="19"/>
  </w:num>
  <w:num w:numId="24" w16cid:durableId="41176728">
    <w:abstractNumId w:val="15"/>
  </w:num>
  <w:num w:numId="25" w16cid:durableId="541551747">
    <w:abstractNumId w:val="14"/>
  </w:num>
  <w:num w:numId="26" w16cid:durableId="79185648">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EyNzM2NTQ2MDQzMDJX0lEKTi0uzszPAykwrAUAIVE2CSwAAAA="/>
  </w:docVars>
  <w:rsids>
    <w:rsidRoot w:val="005E2CF1"/>
    <w:rsid w:val="00000F5E"/>
    <w:rsid w:val="000010C1"/>
    <w:rsid w:val="000021BF"/>
    <w:rsid w:val="00003F59"/>
    <w:rsid w:val="000225FC"/>
    <w:rsid w:val="00022E5D"/>
    <w:rsid w:val="0002698C"/>
    <w:rsid w:val="00030DA3"/>
    <w:rsid w:val="00035F9B"/>
    <w:rsid w:val="00052AFE"/>
    <w:rsid w:val="000721BB"/>
    <w:rsid w:val="00082686"/>
    <w:rsid w:val="00087697"/>
    <w:rsid w:val="00090475"/>
    <w:rsid w:val="00094C1F"/>
    <w:rsid w:val="000A0E9C"/>
    <w:rsid w:val="000A5901"/>
    <w:rsid w:val="000A6D53"/>
    <w:rsid w:val="000A79AF"/>
    <w:rsid w:val="000B61F1"/>
    <w:rsid w:val="000C048B"/>
    <w:rsid w:val="000C0675"/>
    <w:rsid w:val="000C0737"/>
    <w:rsid w:val="000C1DA3"/>
    <w:rsid w:val="000C26D2"/>
    <w:rsid w:val="000C44AF"/>
    <w:rsid w:val="000D01F4"/>
    <w:rsid w:val="000D2B18"/>
    <w:rsid w:val="00105CCD"/>
    <w:rsid w:val="00106CC7"/>
    <w:rsid w:val="0011785B"/>
    <w:rsid w:val="00165614"/>
    <w:rsid w:val="0018346E"/>
    <w:rsid w:val="001918A0"/>
    <w:rsid w:val="001B5D1E"/>
    <w:rsid w:val="001C2B34"/>
    <w:rsid w:val="001C3310"/>
    <w:rsid w:val="001C6202"/>
    <w:rsid w:val="001C72BB"/>
    <w:rsid w:val="001C7F9B"/>
    <w:rsid w:val="001D405D"/>
    <w:rsid w:val="001D775D"/>
    <w:rsid w:val="001D7B58"/>
    <w:rsid w:val="001E4653"/>
    <w:rsid w:val="001E4F5A"/>
    <w:rsid w:val="001F5955"/>
    <w:rsid w:val="00215537"/>
    <w:rsid w:val="00222D88"/>
    <w:rsid w:val="00222FB5"/>
    <w:rsid w:val="0022338C"/>
    <w:rsid w:val="0022446E"/>
    <w:rsid w:val="00224689"/>
    <w:rsid w:val="00227A67"/>
    <w:rsid w:val="002320FE"/>
    <w:rsid w:val="002325F8"/>
    <w:rsid w:val="00234AF0"/>
    <w:rsid w:val="00246301"/>
    <w:rsid w:val="00290F6B"/>
    <w:rsid w:val="00297E66"/>
    <w:rsid w:val="002B2C72"/>
    <w:rsid w:val="002C1328"/>
    <w:rsid w:val="002C2B76"/>
    <w:rsid w:val="002E4DEA"/>
    <w:rsid w:val="002F0FCC"/>
    <w:rsid w:val="00301EB0"/>
    <w:rsid w:val="00302E85"/>
    <w:rsid w:val="003053F8"/>
    <w:rsid w:val="00321A28"/>
    <w:rsid w:val="00321E40"/>
    <w:rsid w:val="00337C0C"/>
    <w:rsid w:val="003421D4"/>
    <w:rsid w:val="00350876"/>
    <w:rsid w:val="00356C43"/>
    <w:rsid w:val="00360191"/>
    <w:rsid w:val="0037129A"/>
    <w:rsid w:val="00371F51"/>
    <w:rsid w:val="00375470"/>
    <w:rsid w:val="00380B4E"/>
    <w:rsid w:val="003909B8"/>
    <w:rsid w:val="003916BB"/>
    <w:rsid w:val="003951A9"/>
    <w:rsid w:val="003A01E8"/>
    <w:rsid w:val="003A5FB6"/>
    <w:rsid w:val="003A6F37"/>
    <w:rsid w:val="003C70FD"/>
    <w:rsid w:val="003D79E3"/>
    <w:rsid w:val="003E39A6"/>
    <w:rsid w:val="003F4C98"/>
    <w:rsid w:val="0040689D"/>
    <w:rsid w:val="00406E1B"/>
    <w:rsid w:val="0041211D"/>
    <w:rsid w:val="0043364B"/>
    <w:rsid w:val="00434479"/>
    <w:rsid w:val="00434CBB"/>
    <w:rsid w:val="0043594E"/>
    <w:rsid w:val="00452E1E"/>
    <w:rsid w:val="00470791"/>
    <w:rsid w:val="004718C2"/>
    <w:rsid w:val="0047501F"/>
    <w:rsid w:val="00475054"/>
    <w:rsid w:val="0047788D"/>
    <w:rsid w:val="0048679C"/>
    <w:rsid w:val="00493B01"/>
    <w:rsid w:val="0049568A"/>
    <w:rsid w:val="004A357D"/>
    <w:rsid w:val="004A4CDB"/>
    <w:rsid w:val="004C75D4"/>
    <w:rsid w:val="004D2514"/>
    <w:rsid w:val="004D7D86"/>
    <w:rsid w:val="004F0513"/>
    <w:rsid w:val="00506046"/>
    <w:rsid w:val="00511B17"/>
    <w:rsid w:val="00527184"/>
    <w:rsid w:val="00530300"/>
    <w:rsid w:val="005343E1"/>
    <w:rsid w:val="00535778"/>
    <w:rsid w:val="00541BE2"/>
    <w:rsid w:val="00546150"/>
    <w:rsid w:val="0055309E"/>
    <w:rsid w:val="00554084"/>
    <w:rsid w:val="00555E36"/>
    <w:rsid w:val="00556834"/>
    <w:rsid w:val="00556901"/>
    <w:rsid w:val="00572DC8"/>
    <w:rsid w:val="00596FF3"/>
    <w:rsid w:val="005A2B51"/>
    <w:rsid w:val="005B606D"/>
    <w:rsid w:val="005C0737"/>
    <w:rsid w:val="005D7521"/>
    <w:rsid w:val="005E16CA"/>
    <w:rsid w:val="005E2CF1"/>
    <w:rsid w:val="005E4C69"/>
    <w:rsid w:val="005F47CD"/>
    <w:rsid w:val="00604B41"/>
    <w:rsid w:val="0061647C"/>
    <w:rsid w:val="00625253"/>
    <w:rsid w:val="00632360"/>
    <w:rsid w:val="0063699B"/>
    <w:rsid w:val="00643C5C"/>
    <w:rsid w:val="00654955"/>
    <w:rsid w:val="00661BCF"/>
    <w:rsid w:val="00662949"/>
    <w:rsid w:val="00667B85"/>
    <w:rsid w:val="00672D7A"/>
    <w:rsid w:val="00695678"/>
    <w:rsid w:val="006A1951"/>
    <w:rsid w:val="006B0711"/>
    <w:rsid w:val="006B612D"/>
    <w:rsid w:val="006C2318"/>
    <w:rsid w:val="006C48B4"/>
    <w:rsid w:val="006C5893"/>
    <w:rsid w:val="006D0588"/>
    <w:rsid w:val="006D28C7"/>
    <w:rsid w:val="006F720A"/>
    <w:rsid w:val="006F7EA1"/>
    <w:rsid w:val="0070600E"/>
    <w:rsid w:val="00710821"/>
    <w:rsid w:val="00730ED4"/>
    <w:rsid w:val="00746CB7"/>
    <w:rsid w:val="0075184A"/>
    <w:rsid w:val="00752C59"/>
    <w:rsid w:val="00753372"/>
    <w:rsid w:val="00757795"/>
    <w:rsid w:val="00763F58"/>
    <w:rsid w:val="00765284"/>
    <w:rsid w:val="00767F09"/>
    <w:rsid w:val="00774FE2"/>
    <w:rsid w:val="0077588D"/>
    <w:rsid w:val="0077769A"/>
    <w:rsid w:val="007801C9"/>
    <w:rsid w:val="00797D9E"/>
    <w:rsid w:val="007A6425"/>
    <w:rsid w:val="007A67A1"/>
    <w:rsid w:val="007B449B"/>
    <w:rsid w:val="007B48C6"/>
    <w:rsid w:val="007B5E6A"/>
    <w:rsid w:val="007C6581"/>
    <w:rsid w:val="007D2A46"/>
    <w:rsid w:val="007D2A5D"/>
    <w:rsid w:val="007E1790"/>
    <w:rsid w:val="007E1D5D"/>
    <w:rsid w:val="007F0125"/>
    <w:rsid w:val="007F0443"/>
    <w:rsid w:val="007F15B5"/>
    <w:rsid w:val="007F4C6E"/>
    <w:rsid w:val="007F5B81"/>
    <w:rsid w:val="00804A09"/>
    <w:rsid w:val="00815AEE"/>
    <w:rsid w:val="00816E9D"/>
    <w:rsid w:val="00826099"/>
    <w:rsid w:val="00831E43"/>
    <w:rsid w:val="00832250"/>
    <w:rsid w:val="00837CAE"/>
    <w:rsid w:val="00840F6E"/>
    <w:rsid w:val="00843CB1"/>
    <w:rsid w:val="00872326"/>
    <w:rsid w:val="008776AC"/>
    <w:rsid w:val="00885C2B"/>
    <w:rsid w:val="0089305C"/>
    <w:rsid w:val="008962D5"/>
    <w:rsid w:val="008A2034"/>
    <w:rsid w:val="008A22E9"/>
    <w:rsid w:val="008A2756"/>
    <w:rsid w:val="008A2AA3"/>
    <w:rsid w:val="008A3505"/>
    <w:rsid w:val="008A469F"/>
    <w:rsid w:val="008A55E3"/>
    <w:rsid w:val="008A7801"/>
    <w:rsid w:val="008B3018"/>
    <w:rsid w:val="008B5634"/>
    <w:rsid w:val="008C0DD0"/>
    <w:rsid w:val="008C4A51"/>
    <w:rsid w:val="008C6AB5"/>
    <w:rsid w:val="008D0BE5"/>
    <w:rsid w:val="008D545D"/>
    <w:rsid w:val="008E4CAC"/>
    <w:rsid w:val="008F537E"/>
    <w:rsid w:val="008F713F"/>
    <w:rsid w:val="00904870"/>
    <w:rsid w:val="00904EF4"/>
    <w:rsid w:val="009118D6"/>
    <w:rsid w:val="00916C9D"/>
    <w:rsid w:val="00931CBA"/>
    <w:rsid w:val="009340A2"/>
    <w:rsid w:val="00943FE2"/>
    <w:rsid w:val="00950006"/>
    <w:rsid w:val="00952399"/>
    <w:rsid w:val="00964AD3"/>
    <w:rsid w:val="00975974"/>
    <w:rsid w:val="00976B80"/>
    <w:rsid w:val="00977910"/>
    <w:rsid w:val="009819A8"/>
    <w:rsid w:val="0099095F"/>
    <w:rsid w:val="00990EA8"/>
    <w:rsid w:val="009910C0"/>
    <w:rsid w:val="009A3165"/>
    <w:rsid w:val="009A48B6"/>
    <w:rsid w:val="009A670A"/>
    <w:rsid w:val="009B2CB5"/>
    <w:rsid w:val="009C203A"/>
    <w:rsid w:val="009C66EB"/>
    <w:rsid w:val="009D0EA4"/>
    <w:rsid w:val="009D1E74"/>
    <w:rsid w:val="009D1E85"/>
    <w:rsid w:val="009D33E7"/>
    <w:rsid w:val="009D3FE5"/>
    <w:rsid w:val="009D6832"/>
    <w:rsid w:val="009E05EB"/>
    <w:rsid w:val="009E4490"/>
    <w:rsid w:val="009E4C41"/>
    <w:rsid w:val="009E5273"/>
    <w:rsid w:val="00A01750"/>
    <w:rsid w:val="00A024FB"/>
    <w:rsid w:val="00A05F5D"/>
    <w:rsid w:val="00A12EDF"/>
    <w:rsid w:val="00A150D9"/>
    <w:rsid w:val="00A17D86"/>
    <w:rsid w:val="00A20F9A"/>
    <w:rsid w:val="00A345DA"/>
    <w:rsid w:val="00A457A5"/>
    <w:rsid w:val="00A4588B"/>
    <w:rsid w:val="00A46CDD"/>
    <w:rsid w:val="00A502CC"/>
    <w:rsid w:val="00A537B2"/>
    <w:rsid w:val="00A5652B"/>
    <w:rsid w:val="00A56A2A"/>
    <w:rsid w:val="00A60730"/>
    <w:rsid w:val="00A73EBB"/>
    <w:rsid w:val="00A7696D"/>
    <w:rsid w:val="00A83541"/>
    <w:rsid w:val="00A91339"/>
    <w:rsid w:val="00A944EC"/>
    <w:rsid w:val="00AA1025"/>
    <w:rsid w:val="00AA3508"/>
    <w:rsid w:val="00AA6208"/>
    <w:rsid w:val="00AC1B98"/>
    <w:rsid w:val="00AC780D"/>
    <w:rsid w:val="00AD4760"/>
    <w:rsid w:val="00AE4E61"/>
    <w:rsid w:val="00AE6C8E"/>
    <w:rsid w:val="00AE78DF"/>
    <w:rsid w:val="00AF07C7"/>
    <w:rsid w:val="00AF21BF"/>
    <w:rsid w:val="00AF4632"/>
    <w:rsid w:val="00B05E90"/>
    <w:rsid w:val="00B05EE2"/>
    <w:rsid w:val="00B10724"/>
    <w:rsid w:val="00B169A2"/>
    <w:rsid w:val="00B24B84"/>
    <w:rsid w:val="00B27B3A"/>
    <w:rsid w:val="00B3464C"/>
    <w:rsid w:val="00B444D0"/>
    <w:rsid w:val="00B46D5D"/>
    <w:rsid w:val="00B5271E"/>
    <w:rsid w:val="00B615A4"/>
    <w:rsid w:val="00B726FB"/>
    <w:rsid w:val="00B832B9"/>
    <w:rsid w:val="00B83D02"/>
    <w:rsid w:val="00B91BD4"/>
    <w:rsid w:val="00B961F7"/>
    <w:rsid w:val="00BA1434"/>
    <w:rsid w:val="00BB1925"/>
    <w:rsid w:val="00BB2C79"/>
    <w:rsid w:val="00BD19DF"/>
    <w:rsid w:val="00BD545B"/>
    <w:rsid w:val="00BE0A96"/>
    <w:rsid w:val="00BE0DC2"/>
    <w:rsid w:val="00BF540C"/>
    <w:rsid w:val="00BF6C8D"/>
    <w:rsid w:val="00C0005C"/>
    <w:rsid w:val="00C03D30"/>
    <w:rsid w:val="00C04A8D"/>
    <w:rsid w:val="00C33AAC"/>
    <w:rsid w:val="00C33FD8"/>
    <w:rsid w:val="00C36D5A"/>
    <w:rsid w:val="00C45153"/>
    <w:rsid w:val="00C608A8"/>
    <w:rsid w:val="00C661DC"/>
    <w:rsid w:val="00C71841"/>
    <w:rsid w:val="00C80E66"/>
    <w:rsid w:val="00C96320"/>
    <w:rsid w:val="00CA56F0"/>
    <w:rsid w:val="00CA581E"/>
    <w:rsid w:val="00CB6901"/>
    <w:rsid w:val="00CD3C28"/>
    <w:rsid w:val="00CD6C8F"/>
    <w:rsid w:val="00CD6DDF"/>
    <w:rsid w:val="00CD6EC1"/>
    <w:rsid w:val="00CD74E9"/>
    <w:rsid w:val="00CE0A37"/>
    <w:rsid w:val="00CE302C"/>
    <w:rsid w:val="00CE562B"/>
    <w:rsid w:val="00CE5E2E"/>
    <w:rsid w:val="00CF2525"/>
    <w:rsid w:val="00CF7578"/>
    <w:rsid w:val="00D02F5E"/>
    <w:rsid w:val="00D03578"/>
    <w:rsid w:val="00D13D84"/>
    <w:rsid w:val="00D20E65"/>
    <w:rsid w:val="00D21D4B"/>
    <w:rsid w:val="00D26182"/>
    <w:rsid w:val="00D35474"/>
    <w:rsid w:val="00D35E16"/>
    <w:rsid w:val="00D406DA"/>
    <w:rsid w:val="00D44EF1"/>
    <w:rsid w:val="00D5042F"/>
    <w:rsid w:val="00D523D3"/>
    <w:rsid w:val="00D5372B"/>
    <w:rsid w:val="00D6794A"/>
    <w:rsid w:val="00D76BB6"/>
    <w:rsid w:val="00DA3D02"/>
    <w:rsid w:val="00DA44BF"/>
    <w:rsid w:val="00DB4700"/>
    <w:rsid w:val="00DB7A73"/>
    <w:rsid w:val="00DC3ACA"/>
    <w:rsid w:val="00DC63E1"/>
    <w:rsid w:val="00DD0F9D"/>
    <w:rsid w:val="00DD251E"/>
    <w:rsid w:val="00DD3348"/>
    <w:rsid w:val="00DD3B45"/>
    <w:rsid w:val="00DF39A3"/>
    <w:rsid w:val="00DF4F82"/>
    <w:rsid w:val="00E021D5"/>
    <w:rsid w:val="00E15684"/>
    <w:rsid w:val="00E2383D"/>
    <w:rsid w:val="00E40E17"/>
    <w:rsid w:val="00E52814"/>
    <w:rsid w:val="00E53D1B"/>
    <w:rsid w:val="00E55DB9"/>
    <w:rsid w:val="00E667D2"/>
    <w:rsid w:val="00E76B4E"/>
    <w:rsid w:val="00E97FFB"/>
    <w:rsid w:val="00EA370C"/>
    <w:rsid w:val="00EA79FC"/>
    <w:rsid w:val="00EB3EE6"/>
    <w:rsid w:val="00EC4CF1"/>
    <w:rsid w:val="00ED09E2"/>
    <w:rsid w:val="00EE3062"/>
    <w:rsid w:val="00EE369D"/>
    <w:rsid w:val="00EE44E9"/>
    <w:rsid w:val="00EF1573"/>
    <w:rsid w:val="00EF3C97"/>
    <w:rsid w:val="00EF3DB5"/>
    <w:rsid w:val="00F0082A"/>
    <w:rsid w:val="00F0097F"/>
    <w:rsid w:val="00F01372"/>
    <w:rsid w:val="00F0271D"/>
    <w:rsid w:val="00F133FF"/>
    <w:rsid w:val="00F218FB"/>
    <w:rsid w:val="00F23C41"/>
    <w:rsid w:val="00F24452"/>
    <w:rsid w:val="00F33D09"/>
    <w:rsid w:val="00F343B2"/>
    <w:rsid w:val="00F361FA"/>
    <w:rsid w:val="00F44A5F"/>
    <w:rsid w:val="00F47B34"/>
    <w:rsid w:val="00F52A92"/>
    <w:rsid w:val="00F55B65"/>
    <w:rsid w:val="00F63414"/>
    <w:rsid w:val="00F63F3E"/>
    <w:rsid w:val="00F662B0"/>
    <w:rsid w:val="00F70F2B"/>
    <w:rsid w:val="00F724F1"/>
    <w:rsid w:val="00F7635B"/>
    <w:rsid w:val="00F857EE"/>
    <w:rsid w:val="00FA2F74"/>
    <w:rsid w:val="00FA7870"/>
    <w:rsid w:val="00FB6BA4"/>
    <w:rsid w:val="00FD03B0"/>
    <w:rsid w:val="00FE309D"/>
    <w:rsid w:val="00FE3AA9"/>
    <w:rsid w:val="00FE782C"/>
    <w:rsid w:val="00FF2A23"/>
    <w:rsid w:val="08144B30"/>
    <w:rsid w:val="10067048"/>
    <w:rsid w:val="12DA64F5"/>
    <w:rsid w:val="17711579"/>
    <w:rsid w:val="1958FF62"/>
    <w:rsid w:val="1BC439E1"/>
    <w:rsid w:val="215A3A4A"/>
    <w:rsid w:val="24410841"/>
    <w:rsid w:val="2E1B54D2"/>
    <w:rsid w:val="3CBEDB92"/>
    <w:rsid w:val="4B68B617"/>
    <w:rsid w:val="58FF9DC9"/>
    <w:rsid w:val="635FCBD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0877ED"/>
  <w15:docId w15:val="{2EFD6D3A-2D20-4537-9EF6-2C8D3AA88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5E2CF1"/>
    <w:pPr>
      <w:tabs>
        <w:tab w:val="left" w:pos="2160"/>
        <w:tab w:val="left" w:pos="2880"/>
        <w:tab w:val="left" w:pos="4500"/>
      </w:tabs>
    </w:pPr>
    <w:rPr>
      <w:rFonts w:ascii="Arial" w:eastAsia="Times New Roman" w:hAnsi="Arial"/>
      <w:lang w:eastAsia="cs-CZ"/>
    </w:rPr>
  </w:style>
  <w:style w:type="paragraph" w:styleId="Nadpis1">
    <w:name w:val="heading 1"/>
    <w:basedOn w:val="Normlny"/>
    <w:next w:val="Normlny"/>
    <w:link w:val="Nadpis1Char"/>
    <w:qFormat/>
    <w:rsid w:val="005E2CF1"/>
    <w:pPr>
      <w:keepNext/>
      <w:spacing w:before="240" w:after="60"/>
      <w:outlineLvl w:val="0"/>
    </w:pPr>
    <w:rPr>
      <w:b/>
      <w:bCs/>
      <w:kern w:val="32"/>
      <w:sz w:val="32"/>
      <w:szCs w:val="32"/>
    </w:rPr>
  </w:style>
  <w:style w:type="paragraph" w:styleId="Nadpis2">
    <w:name w:val="heading 2"/>
    <w:basedOn w:val="Normlny"/>
    <w:next w:val="Normlny"/>
    <w:link w:val="Nadpis2Char"/>
    <w:qFormat/>
    <w:rsid w:val="005E2CF1"/>
    <w:pPr>
      <w:keepNext/>
      <w:tabs>
        <w:tab w:val="num" w:pos="576"/>
        <w:tab w:val="left" w:pos="1260"/>
      </w:tabs>
      <w:spacing w:before="200"/>
      <w:ind w:left="540"/>
      <w:outlineLvl w:val="1"/>
    </w:pPr>
    <w:rPr>
      <w:b/>
      <w:bCs/>
    </w:rPr>
  </w:style>
  <w:style w:type="paragraph" w:styleId="Nadpis3">
    <w:name w:val="heading 3"/>
    <w:basedOn w:val="Normlny"/>
    <w:next w:val="Normlny"/>
    <w:link w:val="Nadpis3Char"/>
    <w:qFormat/>
    <w:rsid w:val="005E2CF1"/>
    <w:pPr>
      <w:keepNext/>
      <w:numPr>
        <w:numId w:val="2"/>
      </w:numPr>
      <w:tabs>
        <w:tab w:val="num" w:pos="540"/>
      </w:tabs>
      <w:spacing w:before="400"/>
      <w:ind w:left="540" w:hanging="540"/>
      <w:jc w:val="both"/>
      <w:outlineLvl w:val="2"/>
    </w:pPr>
    <w:rPr>
      <w:b/>
      <w:bCs/>
      <w:smallCaps/>
    </w:rPr>
  </w:style>
  <w:style w:type="paragraph" w:styleId="Nadpis4">
    <w:name w:val="heading 4"/>
    <w:basedOn w:val="Normlny"/>
    <w:next w:val="Normlny"/>
    <w:link w:val="Nadpis4Char"/>
    <w:qFormat/>
    <w:rsid w:val="005E2CF1"/>
    <w:pPr>
      <w:keepNext/>
      <w:numPr>
        <w:numId w:val="1"/>
      </w:numPr>
      <w:outlineLvl w:val="3"/>
    </w:pPr>
    <w:rPr>
      <w:b/>
      <w:bCs/>
      <w:smallCaps/>
    </w:rPr>
  </w:style>
  <w:style w:type="paragraph" w:styleId="Nadpis5">
    <w:name w:val="heading 5"/>
    <w:basedOn w:val="Normlny"/>
    <w:next w:val="Normlny"/>
    <w:link w:val="Nadpis5Char"/>
    <w:qFormat/>
    <w:rsid w:val="005E2CF1"/>
    <w:pPr>
      <w:keepNext/>
      <w:tabs>
        <w:tab w:val="clear" w:pos="2160"/>
        <w:tab w:val="clear" w:pos="2880"/>
        <w:tab w:val="clear" w:pos="4500"/>
      </w:tabs>
      <w:jc w:val="center"/>
      <w:outlineLvl w:val="4"/>
    </w:pPr>
    <w:rPr>
      <w:b/>
      <w:bCs/>
      <w:noProof/>
      <w:sz w:val="28"/>
      <w:szCs w:val="28"/>
      <w:lang w:eastAsia="sk-SK"/>
    </w:rPr>
  </w:style>
  <w:style w:type="paragraph" w:styleId="Nadpis6">
    <w:name w:val="heading 6"/>
    <w:basedOn w:val="Normlny"/>
    <w:next w:val="Normlny"/>
    <w:link w:val="Nadpis6Char"/>
    <w:qFormat/>
    <w:rsid w:val="005E2CF1"/>
    <w:pPr>
      <w:keepNext/>
      <w:tabs>
        <w:tab w:val="clear" w:pos="2160"/>
        <w:tab w:val="clear" w:pos="2880"/>
        <w:tab w:val="clear" w:pos="4500"/>
      </w:tabs>
      <w:jc w:val="both"/>
      <w:outlineLvl w:val="5"/>
    </w:pPr>
    <w:rPr>
      <w:b/>
      <w:bCs/>
      <w:noProof/>
      <w:szCs w:val="24"/>
      <w:lang w:eastAsia="sk-SK"/>
    </w:rPr>
  </w:style>
  <w:style w:type="paragraph" w:styleId="Nadpis7">
    <w:name w:val="heading 7"/>
    <w:basedOn w:val="Normlny"/>
    <w:next w:val="Normlny"/>
    <w:link w:val="Nadpis7Char"/>
    <w:qFormat/>
    <w:rsid w:val="005E2CF1"/>
    <w:pPr>
      <w:keepNext/>
      <w:tabs>
        <w:tab w:val="clear" w:pos="2160"/>
        <w:tab w:val="clear" w:pos="2880"/>
        <w:tab w:val="clear" w:pos="4500"/>
      </w:tabs>
      <w:spacing w:line="360" w:lineRule="auto"/>
      <w:jc w:val="both"/>
      <w:outlineLvl w:val="6"/>
    </w:pPr>
    <w:rPr>
      <w:b/>
      <w:bCs/>
      <w:noProof/>
      <w:szCs w:val="24"/>
      <w:u w:val="single"/>
    </w:rPr>
  </w:style>
  <w:style w:type="paragraph" w:styleId="Nadpis8">
    <w:name w:val="heading 8"/>
    <w:basedOn w:val="Normlny"/>
    <w:next w:val="Normlny"/>
    <w:link w:val="Nadpis8Char"/>
    <w:qFormat/>
    <w:rsid w:val="005E2CF1"/>
    <w:pPr>
      <w:keepNext/>
      <w:tabs>
        <w:tab w:val="clear" w:pos="2160"/>
        <w:tab w:val="clear" w:pos="2880"/>
        <w:tab w:val="clear" w:pos="4500"/>
      </w:tabs>
      <w:ind w:firstLine="708"/>
      <w:jc w:val="both"/>
      <w:outlineLvl w:val="7"/>
    </w:pPr>
    <w:rPr>
      <w:noProof/>
      <w:szCs w:val="24"/>
      <w:u w:val="single"/>
      <w:lang w:eastAsia="sk-SK"/>
    </w:rPr>
  </w:style>
  <w:style w:type="paragraph" w:styleId="Nadpis9">
    <w:name w:val="heading 9"/>
    <w:basedOn w:val="Normlny"/>
    <w:next w:val="Normlny"/>
    <w:link w:val="Nadpis9Char"/>
    <w:qFormat/>
    <w:rsid w:val="005E2CF1"/>
    <w:pPr>
      <w:keepNext/>
      <w:tabs>
        <w:tab w:val="clear" w:pos="2160"/>
        <w:tab w:val="clear" w:pos="2880"/>
        <w:tab w:val="clear" w:pos="4500"/>
      </w:tabs>
      <w:outlineLvl w:val="8"/>
    </w:pPr>
    <w:rPr>
      <w:b/>
      <w:bCs/>
      <w:noProof/>
      <w:szCs w:val="24"/>
      <w:u w:val="single"/>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5E2CF1"/>
    <w:rPr>
      <w:rFonts w:ascii="Arial" w:eastAsia="Times New Roman" w:hAnsi="Arial" w:cs="Arial"/>
      <w:b/>
      <w:bCs/>
      <w:kern w:val="32"/>
      <w:sz w:val="32"/>
      <w:szCs w:val="32"/>
      <w:lang w:eastAsia="cs-CZ"/>
    </w:rPr>
  </w:style>
  <w:style w:type="character" w:customStyle="1" w:styleId="Nadpis2Char">
    <w:name w:val="Nadpis 2 Char"/>
    <w:link w:val="Nadpis2"/>
    <w:rsid w:val="005E2CF1"/>
    <w:rPr>
      <w:rFonts w:ascii="Arial" w:eastAsia="Times New Roman" w:hAnsi="Arial" w:cs="Arial"/>
      <w:b/>
      <w:bCs/>
      <w:sz w:val="20"/>
      <w:szCs w:val="20"/>
      <w:lang w:eastAsia="cs-CZ"/>
    </w:rPr>
  </w:style>
  <w:style w:type="character" w:customStyle="1" w:styleId="Nadpis3Char">
    <w:name w:val="Nadpis 3 Char"/>
    <w:link w:val="Nadpis3"/>
    <w:rsid w:val="005E2CF1"/>
    <w:rPr>
      <w:rFonts w:ascii="Arial" w:eastAsia="Times New Roman" w:hAnsi="Arial"/>
      <w:b/>
      <w:bCs/>
      <w:smallCaps/>
      <w:lang w:eastAsia="cs-CZ"/>
    </w:rPr>
  </w:style>
  <w:style w:type="character" w:customStyle="1" w:styleId="Nadpis4Char">
    <w:name w:val="Nadpis 4 Char"/>
    <w:link w:val="Nadpis4"/>
    <w:rsid w:val="005E2CF1"/>
    <w:rPr>
      <w:rFonts w:ascii="Arial" w:eastAsia="Times New Roman" w:hAnsi="Arial"/>
      <w:b/>
      <w:bCs/>
      <w:smallCaps/>
      <w:lang w:eastAsia="cs-CZ"/>
    </w:rPr>
  </w:style>
  <w:style w:type="character" w:customStyle="1" w:styleId="Nadpis5Char">
    <w:name w:val="Nadpis 5 Char"/>
    <w:link w:val="Nadpis5"/>
    <w:rsid w:val="005E2CF1"/>
    <w:rPr>
      <w:rFonts w:ascii="Arial" w:eastAsia="Times New Roman" w:hAnsi="Arial" w:cs="Times New Roman"/>
      <w:b/>
      <w:bCs/>
      <w:noProof/>
      <w:sz w:val="28"/>
      <w:szCs w:val="28"/>
      <w:lang w:eastAsia="sk-SK"/>
    </w:rPr>
  </w:style>
  <w:style w:type="character" w:customStyle="1" w:styleId="Nadpis6Char">
    <w:name w:val="Nadpis 6 Char"/>
    <w:link w:val="Nadpis6"/>
    <w:rsid w:val="005E2CF1"/>
    <w:rPr>
      <w:rFonts w:ascii="Arial" w:eastAsia="Times New Roman" w:hAnsi="Arial" w:cs="Times New Roman"/>
      <w:b/>
      <w:bCs/>
      <w:noProof/>
      <w:sz w:val="20"/>
      <w:szCs w:val="24"/>
      <w:lang w:eastAsia="sk-SK"/>
    </w:rPr>
  </w:style>
  <w:style w:type="character" w:customStyle="1" w:styleId="Nadpis7Char">
    <w:name w:val="Nadpis 7 Char"/>
    <w:link w:val="Nadpis7"/>
    <w:rsid w:val="005E2CF1"/>
    <w:rPr>
      <w:rFonts w:ascii="Arial" w:eastAsia="Times New Roman" w:hAnsi="Arial" w:cs="Times New Roman"/>
      <w:b/>
      <w:bCs/>
      <w:noProof/>
      <w:sz w:val="20"/>
      <w:szCs w:val="24"/>
      <w:u w:val="single"/>
    </w:rPr>
  </w:style>
  <w:style w:type="character" w:customStyle="1" w:styleId="Nadpis8Char">
    <w:name w:val="Nadpis 8 Char"/>
    <w:link w:val="Nadpis8"/>
    <w:rsid w:val="005E2CF1"/>
    <w:rPr>
      <w:rFonts w:ascii="Arial" w:eastAsia="Times New Roman" w:hAnsi="Arial" w:cs="Times New Roman"/>
      <w:noProof/>
      <w:sz w:val="20"/>
      <w:szCs w:val="24"/>
      <w:u w:val="single"/>
      <w:lang w:eastAsia="sk-SK"/>
    </w:rPr>
  </w:style>
  <w:style w:type="character" w:customStyle="1" w:styleId="Nadpis9Char">
    <w:name w:val="Nadpis 9 Char"/>
    <w:link w:val="Nadpis9"/>
    <w:rsid w:val="005E2CF1"/>
    <w:rPr>
      <w:rFonts w:ascii="Arial" w:eastAsia="Times New Roman" w:hAnsi="Arial" w:cs="Times New Roman"/>
      <w:b/>
      <w:bCs/>
      <w:noProof/>
      <w:sz w:val="20"/>
      <w:szCs w:val="24"/>
      <w:u w:val="single"/>
      <w:lang w:eastAsia="sk-SK"/>
    </w:rPr>
  </w:style>
  <w:style w:type="paragraph" w:customStyle="1" w:styleId="Normln1">
    <w:name w:val="Normální1"/>
    <w:basedOn w:val="Normlny"/>
    <w:rsid w:val="005E2CF1"/>
    <w:pPr>
      <w:tabs>
        <w:tab w:val="clear" w:pos="2160"/>
        <w:tab w:val="clear" w:pos="2880"/>
        <w:tab w:val="clear" w:pos="4500"/>
        <w:tab w:val="left" w:pos="4860"/>
      </w:tabs>
      <w:spacing w:before="120"/>
    </w:pPr>
    <w:rPr>
      <w:bCs/>
      <w:szCs w:val="24"/>
    </w:rPr>
  </w:style>
  <w:style w:type="paragraph" w:styleId="Hlavika">
    <w:name w:val="header"/>
    <w:basedOn w:val="Normlny"/>
    <w:link w:val="HlavikaChar"/>
    <w:uiPriority w:val="99"/>
    <w:rsid w:val="005E2CF1"/>
    <w:pPr>
      <w:tabs>
        <w:tab w:val="clear" w:pos="2160"/>
        <w:tab w:val="clear" w:pos="2880"/>
        <w:tab w:val="clear" w:pos="4500"/>
        <w:tab w:val="center" w:pos="4536"/>
        <w:tab w:val="right" w:pos="9072"/>
      </w:tabs>
    </w:pPr>
  </w:style>
  <w:style w:type="character" w:customStyle="1" w:styleId="HlavikaChar">
    <w:name w:val="Hlavička Char"/>
    <w:link w:val="Hlavika"/>
    <w:uiPriority w:val="99"/>
    <w:rsid w:val="005E2CF1"/>
    <w:rPr>
      <w:rFonts w:ascii="Arial" w:eastAsia="Times New Roman" w:hAnsi="Arial" w:cs="Times New Roman"/>
      <w:sz w:val="20"/>
      <w:szCs w:val="20"/>
      <w:lang w:eastAsia="cs-CZ"/>
    </w:rPr>
  </w:style>
  <w:style w:type="paragraph" w:styleId="Nzov">
    <w:name w:val="Title"/>
    <w:basedOn w:val="Normlny"/>
    <w:link w:val="NzovChar"/>
    <w:qFormat/>
    <w:rsid w:val="005E2CF1"/>
    <w:pPr>
      <w:tabs>
        <w:tab w:val="clear" w:pos="2160"/>
        <w:tab w:val="clear" w:pos="2880"/>
        <w:tab w:val="clear" w:pos="4500"/>
        <w:tab w:val="right" w:leader="dot" w:pos="10080"/>
      </w:tabs>
      <w:jc w:val="center"/>
    </w:pPr>
    <w:rPr>
      <w:smallCaps/>
      <w:noProof/>
      <w:lang w:eastAsia="sk-SK"/>
    </w:rPr>
  </w:style>
  <w:style w:type="character" w:customStyle="1" w:styleId="NzovChar">
    <w:name w:val="Názov Char"/>
    <w:link w:val="Nzov"/>
    <w:rsid w:val="005E2CF1"/>
    <w:rPr>
      <w:rFonts w:ascii="Arial" w:eastAsia="Times New Roman" w:hAnsi="Arial" w:cs="Times New Roman"/>
      <w:smallCaps/>
      <w:noProof/>
      <w:sz w:val="20"/>
      <w:szCs w:val="20"/>
      <w:lang w:eastAsia="sk-SK"/>
    </w:rPr>
  </w:style>
  <w:style w:type="paragraph" w:styleId="Zkladntext3">
    <w:name w:val="Body Text 3"/>
    <w:basedOn w:val="Normlny"/>
    <w:link w:val="Zkladntext3Char"/>
    <w:rsid w:val="005E2CF1"/>
    <w:pPr>
      <w:tabs>
        <w:tab w:val="clear" w:pos="2160"/>
        <w:tab w:val="clear" w:pos="2880"/>
        <w:tab w:val="clear" w:pos="4500"/>
      </w:tabs>
      <w:jc w:val="center"/>
    </w:pPr>
    <w:rPr>
      <w:noProof/>
      <w:color w:val="FF0000"/>
    </w:rPr>
  </w:style>
  <w:style w:type="character" w:customStyle="1" w:styleId="Zkladntext3Char">
    <w:name w:val="Základný text 3 Char"/>
    <w:link w:val="Zkladntext3"/>
    <w:rsid w:val="005E2CF1"/>
    <w:rPr>
      <w:rFonts w:ascii="Arial" w:eastAsia="Times New Roman" w:hAnsi="Arial" w:cs="Times New Roman"/>
      <w:noProof/>
      <w:color w:val="FF0000"/>
      <w:sz w:val="20"/>
      <w:szCs w:val="20"/>
    </w:rPr>
  </w:style>
  <w:style w:type="paragraph" w:styleId="Zarkazkladnhotextu2">
    <w:name w:val="Body Text Indent 2"/>
    <w:basedOn w:val="Normlny"/>
    <w:link w:val="Zarkazkladnhotextu2Char"/>
    <w:rsid w:val="005E2CF1"/>
    <w:pPr>
      <w:tabs>
        <w:tab w:val="clear" w:pos="2160"/>
        <w:tab w:val="clear" w:pos="2880"/>
        <w:tab w:val="clear" w:pos="4500"/>
      </w:tabs>
      <w:ind w:left="360"/>
      <w:jc w:val="both"/>
    </w:pPr>
    <w:rPr>
      <w:noProof/>
      <w:szCs w:val="24"/>
      <w:lang w:eastAsia="sk-SK"/>
    </w:rPr>
  </w:style>
  <w:style w:type="character" w:customStyle="1" w:styleId="Zarkazkladnhotextu2Char">
    <w:name w:val="Zarážka základného textu 2 Char"/>
    <w:link w:val="Zarkazkladnhotextu2"/>
    <w:rsid w:val="005E2CF1"/>
    <w:rPr>
      <w:rFonts w:ascii="Arial" w:eastAsia="Times New Roman" w:hAnsi="Arial" w:cs="Times New Roman"/>
      <w:noProof/>
      <w:sz w:val="20"/>
      <w:szCs w:val="24"/>
      <w:lang w:eastAsia="sk-SK"/>
    </w:rPr>
  </w:style>
  <w:style w:type="character" w:styleId="Hypertextovprepojenie">
    <w:name w:val="Hyperlink"/>
    <w:rsid w:val="005E2CF1"/>
    <w:rPr>
      <w:color w:val="0000FF"/>
      <w:u w:val="single"/>
    </w:rPr>
  </w:style>
  <w:style w:type="paragraph" w:styleId="Zarkazkladnhotextu">
    <w:name w:val="Body Text Indent"/>
    <w:basedOn w:val="Normlny"/>
    <w:link w:val="ZarkazkladnhotextuChar"/>
    <w:rsid w:val="005E2CF1"/>
    <w:pPr>
      <w:tabs>
        <w:tab w:val="clear" w:pos="2160"/>
        <w:tab w:val="clear" w:pos="2880"/>
        <w:tab w:val="clear" w:pos="4500"/>
      </w:tabs>
    </w:pPr>
    <w:rPr>
      <w:noProof/>
    </w:rPr>
  </w:style>
  <w:style w:type="character" w:customStyle="1" w:styleId="ZarkazkladnhotextuChar">
    <w:name w:val="Zarážka základného textu Char"/>
    <w:link w:val="Zarkazkladnhotextu"/>
    <w:rsid w:val="005E2CF1"/>
    <w:rPr>
      <w:rFonts w:ascii="Arial" w:eastAsia="Times New Roman" w:hAnsi="Arial" w:cs="Times New Roman"/>
      <w:noProof/>
      <w:sz w:val="20"/>
      <w:szCs w:val="20"/>
    </w:rPr>
  </w:style>
  <w:style w:type="paragraph" w:styleId="Zkladntext">
    <w:name w:val="Body Text"/>
    <w:basedOn w:val="Normlny"/>
    <w:link w:val="ZkladntextChar"/>
    <w:rsid w:val="005E2CF1"/>
    <w:pPr>
      <w:tabs>
        <w:tab w:val="clear" w:pos="2160"/>
        <w:tab w:val="clear" w:pos="2880"/>
        <w:tab w:val="clear" w:pos="4500"/>
      </w:tabs>
      <w:jc w:val="both"/>
    </w:pPr>
    <w:rPr>
      <w:noProof/>
      <w:szCs w:val="24"/>
      <w:lang w:eastAsia="sk-SK"/>
    </w:rPr>
  </w:style>
  <w:style w:type="character" w:customStyle="1" w:styleId="ZkladntextChar">
    <w:name w:val="Základný text Char"/>
    <w:link w:val="Zkladntext"/>
    <w:rsid w:val="005E2CF1"/>
    <w:rPr>
      <w:rFonts w:ascii="Arial" w:eastAsia="Times New Roman" w:hAnsi="Arial" w:cs="Times New Roman"/>
      <w:noProof/>
      <w:sz w:val="20"/>
      <w:szCs w:val="24"/>
      <w:lang w:eastAsia="sk-SK"/>
    </w:rPr>
  </w:style>
  <w:style w:type="paragraph" w:styleId="Zoznam2">
    <w:name w:val="List 2"/>
    <w:basedOn w:val="Normlny"/>
    <w:rsid w:val="005E2CF1"/>
    <w:pPr>
      <w:tabs>
        <w:tab w:val="clear" w:pos="2160"/>
        <w:tab w:val="clear" w:pos="2880"/>
        <w:tab w:val="clear" w:pos="4500"/>
      </w:tabs>
      <w:ind w:left="566" w:hanging="283"/>
    </w:pPr>
    <w:rPr>
      <w:noProof/>
      <w:szCs w:val="24"/>
      <w:lang w:eastAsia="sk-SK"/>
    </w:rPr>
  </w:style>
  <w:style w:type="paragraph" w:styleId="Pta">
    <w:name w:val="footer"/>
    <w:basedOn w:val="Normlny"/>
    <w:link w:val="PtaChar"/>
    <w:rsid w:val="005E2CF1"/>
    <w:pPr>
      <w:tabs>
        <w:tab w:val="clear" w:pos="2160"/>
        <w:tab w:val="clear" w:pos="2880"/>
        <w:tab w:val="clear" w:pos="4500"/>
        <w:tab w:val="center" w:pos="4536"/>
        <w:tab w:val="right" w:pos="9072"/>
      </w:tabs>
    </w:pPr>
    <w:rPr>
      <w:noProof/>
      <w:szCs w:val="24"/>
    </w:rPr>
  </w:style>
  <w:style w:type="character" w:customStyle="1" w:styleId="PtaChar">
    <w:name w:val="Päta Char"/>
    <w:link w:val="Pta"/>
    <w:rsid w:val="005E2CF1"/>
    <w:rPr>
      <w:rFonts w:ascii="Arial" w:eastAsia="Times New Roman" w:hAnsi="Arial" w:cs="Times New Roman"/>
      <w:noProof/>
      <w:sz w:val="20"/>
      <w:szCs w:val="24"/>
    </w:rPr>
  </w:style>
  <w:style w:type="character" w:styleId="slostrany">
    <w:name w:val="page number"/>
    <w:basedOn w:val="Predvolenpsmoodseku"/>
    <w:rsid w:val="005E2CF1"/>
  </w:style>
  <w:style w:type="paragraph" w:styleId="Zarkazkladnhotextu3">
    <w:name w:val="Body Text Indent 3"/>
    <w:basedOn w:val="Normlny"/>
    <w:link w:val="Zarkazkladnhotextu3Char"/>
    <w:rsid w:val="005E2CF1"/>
    <w:pPr>
      <w:tabs>
        <w:tab w:val="clear" w:pos="2160"/>
        <w:tab w:val="left" w:pos="360"/>
      </w:tabs>
      <w:ind w:left="360" w:hanging="360"/>
      <w:jc w:val="both"/>
    </w:pPr>
  </w:style>
  <w:style w:type="character" w:customStyle="1" w:styleId="Zarkazkladnhotextu3Char">
    <w:name w:val="Zarážka základného textu 3 Char"/>
    <w:link w:val="Zarkazkladnhotextu3"/>
    <w:rsid w:val="005E2CF1"/>
    <w:rPr>
      <w:rFonts w:ascii="Arial" w:eastAsia="Times New Roman" w:hAnsi="Arial" w:cs="Arial"/>
      <w:sz w:val="20"/>
      <w:szCs w:val="20"/>
      <w:lang w:eastAsia="cs-CZ"/>
    </w:rPr>
  </w:style>
  <w:style w:type="paragraph" w:styleId="Zkladntext2">
    <w:name w:val="Body Text 2"/>
    <w:basedOn w:val="Normlny"/>
    <w:link w:val="Zkladntext2Char"/>
    <w:rsid w:val="005E2CF1"/>
    <w:pPr>
      <w:tabs>
        <w:tab w:val="clear" w:pos="2160"/>
        <w:tab w:val="clear" w:pos="2880"/>
        <w:tab w:val="clear" w:pos="4500"/>
      </w:tabs>
      <w:jc w:val="both"/>
    </w:pPr>
    <w:rPr>
      <w:rFonts w:ascii="Times New Roman" w:hAnsi="Times New Roman"/>
      <w:sz w:val="24"/>
      <w:lang w:val="en-GB" w:eastAsia="sk-SK"/>
    </w:rPr>
  </w:style>
  <w:style w:type="character" w:customStyle="1" w:styleId="Zkladntext2Char">
    <w:name w:val="Základný text 2 Char"/>
    <w:link w:val="Zkladntext2"/>
    <w:rsid w:val="005E2CF1"/>
    <w:rPr>
      <w:rFonts w:ascii="Times New Roman" w:eastAsia="Times New Roman" w:hAnsi="Times New Roman" w:cs="Times New Roman"/>
      <w:sz w:val="24"/>
      <w:szCs w:val="20"/>
      <w:lang w:val="en-GB" w:eastAsia="sk-SK"/>
    </w:rPr>
  </w:style>
  <w:style w:type="paragraph" w:customStyle="1" w:styleId="Annexetitle">
    <w:name w:val="Annexe_title"/>
    <w:basedOn w:val="Nadpis1"/>
    <w:next w:val="Normlny"/>
    <w:autoRedefine/>
    <w:rsid w:val="005E2CF1"/>
    <w:pPr>
      <w:keepNext w:val="0"/>
      <w:pageBreakBefore/>
      <w:tabs>
        <w:tab w:val="clear" w:pos="2160"/>
        <w:tab w:val="clear" w:pos="2880"/>
        <w:tab w:val="clear" w:pos="4500"/>
        <w:tab w:val="left" w:pos="1701"/>
        <w:tab w:val="left" w:pos="2552"/>
      </w:tabs>
      <w:spacing w:after="240"/>
      <w:jc w:val="right"/>
      <w:outlineLvl w:val="9"/>
    </w:pPr>
    <w:rPr>
      <w:bCs w:val="0"/>
      <w:caps/>
      <w:snapToGrid w:val="0"/>
      <w:kern w:val="0"/>
      <w:sz w:val="24"/>
      <w:szCs w:val="20"/>
      <w:lang w:eastAsia="en-US"/>
    </w:rPr>
  </w:style>
  <w:style w:type="paragraph" w:styleId="Textbubliny">
    <w:name w:val="Balloon Text"/>
    <w:basedOn w:val="Normlny"/>
    <w:link w:val="TextbublinyChar"/>
    <w:semiHidden/>
    <w:rsid w:val="005E2CF1"/>
    <w:rPr>
      <w:rFonts w:ascii="Tahoma" w:hAnsi="Tahoma"/>
      <w:sz w:val="16"/>
      <w:szCs w:val="16"/>
    </w:rPr>
  </w:style>
  <w:style w:type="character" w:customStyle="1" w:styleId="TextbublinyChar">
    <w:name w:val="Text bubliny Char"/>
    <w:link w:val="Textbubliny"/>
    <w:semiHidden/>
    <w:rsid w:val="005E2CF1"/>
    <w:rPr>
      <w:rFonts w:ascii="Tahoma" w:eastAsia="Times New Roman" w:hAnsi="Tahoma" w:cs="Tahoma"/>
      <w:sz w:val="16"/>
      <w:szCs w:val="16"/>
      <w:lang w:eastAsia="cs-CZ"/>
    </w:rPr>
  </w:style>
  <w:style w:type="paragraph" w:styleId="Odsekzoznamu">
    <w:name w:val="List Paragraph"/>
    <w:aliases w:val="Bullet Number,lp1,lp11,List Paragraph11,Bullet 1,Use Case List Paragraph,Medium List 2 - Accent 41"/>
    <w:basedOn w:val="Normlny"/>
    <w:link w:val="OdsekzoznamuChar"/>
    <w:uiPriority w:val="34"/>
    <w:qFormat/>
    <w:rsid w:val="005E2CF1"/>
    <w:pPr>
      <w:ind w:left="708"/>
    </w:pPr>
  </w:style>
  <w:style w:type="paragraph" w:customStyle="1" w:styleId="CharChar1CharCharCharCharChar">
    <w:name w:val="Char Char1 Char Char Char Char Char"/>
    <w:basedOn w:val="Normlny"/>
    <w:rsid w:val="005E2CF1"/>
    <w:pPr>
      <w:tabs>
        <w:tab w:val="clear" w:pos="2160"/>
        <w:tab w:val="clear" w:pos="2880"/>
        <w:tab w:val="clear" w:pos="4500"/>
      </w:tabs>
      <w:spacing w:after="160" w:line="240" w:lineRule="exact"/>
    </w:pPr>
    <w:rPr>
      <w:rFonts w:ascii="Verdana" w:hAnsi="Verdana"/>
      <w:lang w:val="en-US" w:eastAsia="en-US"/>
    </w:rPr>
  </w:style>
  <w:style w:type="paragraph" w:customStyle="1" w:styleId="normaltableau">
    <w:name w:val="normal_tableau"/>
    <w:basedOn w:val="Normlny"/>
    <w:rsid w:val="005E2CF1"/>
    <w:pPr>
      <w:tabs>
        <w:tab w:val="clear" w:pos="2160"/>
        <w:tab w:val="clear" w:pos="2880"/>
        <w:tab w:val="clear" w:pos="4500"/>
      </w:tabs>
      <w:spacing w:before="120" w:after="120"/>
      <w:jc w:val="both"/>
    </w:pPr>
    <w:rPr>
      <w:rFonts w:ascii="Optima" w:hAnsi="Optima"/>
      <w:sz w:val="22"/>
      <w:lang w:val="en-GB" w:eastAsia="sk-SK"/>
    </w:rPr>
  </w:style>
  <w:style w:type="paragraph" w:customStyle="1" w:styleId="Char">
    <w:name w:val="Char"/>
    <w:basedOn w:val="Normlny"/>
    <w:rsid w:val="005E2CF1"/>
    <w:pPr>
      <w:tabs>
        <w:tab w:val="clear" w:pos="2160"/>
        <w:tab w:val="clear" w:pos="2880"/>
        <w:tab w:val="clear" w:pos="4500"/>
      </w:tabs>
      <w:spacing w:after="160" w:line="240" w:lineRule="exact"/>
    </w:pPr>
    <w:rPr>
      <w:rFonts w:ascii="Verdana" w:hAnsi="Verdana" w:cs="Verdana"/>
      <w:lang w:val="en-US" w:eastAsia="en-US"/>
    </w:rPr>
  </w:style>
  <w:style w:type="paragraph" w:customStyle="1" w:styleId="Odsekzoznamu1">
    <w:name w:val="Odsek zoznamu1"/>
    <w:basedOn w:val="Normlny"/>
    <w:uiPriority w:val="34"/>
    <w:qFormat/>
    <w:rsid w:val="005E2CF1"/>
    <w:pPr>
      <w:ind w:left="708"/>
    </w:pPr>
  </w:style>
  <w:style w:type="character" w:customStyle="1" w:styleId="pre">
    <w:name w:val="pre"/>
    <w:basedOn w:val="Predvolenpsmoodseku"/>
    <w:rsid w:val="005E2CF1"/>
  </w:style>
  <w:style w:type="paragraph" w:styleId="Prvzarkazkladnhotextu2">
    <w:name w:val="Body Text First Indent 2"/>
    <w:basedOn w:val="Zarkazkladnhotextu"/>
    <w:link w:val="Prvzarkazkladnhotextu2Char"/>
    <w:uiPriority w:val="99"/>
    <w:unhideWhenUsed/>
    <w:rsid w:val="005E2CF1"/>
    <w:pPr>
      <w:tabs>
        <w:tab w:val="left" w:pos="2160"/>
        <w:tab w:val="left" w:pos="2880"/>
        <w:tab w:val="left" w:pos="4500"/>
      </w:tabs>
      <w:spacing w:after="120"/>
      <w:ind w:left="283" w:firstLine="210"/>
    </w:pPr>
  </w:style>
  <w:style w:type="character" w:customStyle="1" w:styleId="Prvzarkazkladnhotextu2Char">
    <w:name w:val="Prvá zarážka základného textu 2 Char"/>
    <w:link w:val="Prvzarkazkladnhotextu2"/>
    <w:uiPriority w:val="99"/>
    <w:rsid w:val="005E2CF1"/>
    <w:rPr>
      <w:rFonts w:ascii="Arial" w:eastAsia="Times New Roman" w:hAnsi="Arial" w:cs="Times New Roman"/>
      <w:noProof/>
      <w:sz w:val="20"/>
      <w:szCs w:val="20"/>
      <w:lang w:eastAsia="cs-CZ"/>
    </w:rPr>
  </w:style>
  <w:style w:type="numbering" w:customStyle="1" w:styleId="tl1">
    <w:name w:val="Štýl1"/>
    <w:rsid w:val="005E2CF1"/>
    <w:pPr>
      <w:numPr>
        <w:numId w:val="4"/>
      </w:numPr>
    </w:pPr>
  </w:style>
  <w:style w:type="numbering" w:customStyle="1" w:styleId="tl2">
    <w:name w:val="Štýl2"/>
    <w:rsid w:val="005E2CF1"/>
    <w:pPr>
      <w:numPr>
        <w:numId w:val="5"/>
      </w:numPr>
    </w:pPr>
  </w:style>
  <w:style w:type="numbering" w:customStyle="1" w:styleId="tl3">
    <w:name w:val="Štýl3"/>
    <w:rsid w:val="005E2CF1"/>
    <w:pPr>
      <w:numPr>
        <w:numId w:val="6"/>
      </w:numPr>
    </w:pPr>
  </w:style>
  <w:style w:type="numbering" w:customStyle="1" w:styleId="tl4">
    <w:name w:val="Štýl4"/>
    <w:rsid w:val="005E2CF1"/>
    <w:pPr>
      <w:numPr>
        <w:numId w:val="7"/>
      </w:numPr>
    </w:pPr>
  </w:style>
  <w:style w:type="numbering" w:customStyle="1" w:styleId="tl5">
    <w:name w:val="Štýl5"/>
    <w:rsid w:val="005E2CF1"/>
    <w:pPr>
      <w:numPr>
        <w:numId w:val="8"/>
      </w:numPr>
    </w:pPr>
  </w:style>
  <w:style w:type="numbering" w:customStyle="1" w:styleId="tl6">
    <w:name w:val="Štýl6"/>
    <w:rsid w:val="005E2CF1"/>
    <w:pPr>
      <w:numPr>
        <w:numId w:val="9"/>
      </w:numPr>
    </w:pPr>
  </w:style>
  <w:style w:type="numbering" w:customStyle="1" w:styleId="tl7">
    <w:name w:val="Štýl7"/>
    <w:rsid w:val="005E2CF1"/>
    <w:pPr>
      <w:numPr>
        <w:numId w:val="10"/>
      </w:numPr>
    </w:pPr>
  </w:style>
  <w:style w:type="paragraph" w:styleId="Textkomentra">
    <w:name w:val="annotation text"/>
    <w:basedOn w:val="Normlny"/>
    <w:link w:val="TextkomentraChar"/>
    <w:uiPriority w:val="99"/>
    <w:rsid w:val="005E2CF1"/>
    <w:pPr>
      <w:widowControl w:val="0"/>
      <w:tabs>
        <w:tab w:val="clear" w:pos="2160"/>
        <w:tab w:val="clear" w:pos="2880"/>
        <w:tab w:val="clear" w:pos="4500"/>
      </w:tabs>
    </w:pPr>
    <w:rPr>
      <w:rFonts w:ascii="Times New Roman" w:hAnsi="Times New Roman"/>
      <w:lang w:val="en-GB" w:eastAsia="en-GB"/>
    </w:rPr>
  </w:style>
  <w:style w:type="character" w:customStyle="1" w:styleId="TextkomentraChar">
    <w:name w:val="Text komentára Char"/>
    <w:link w:val="Textkomentra"/>
    <w:uiPriority w:val="99"/>
    <w:rsid w:val="005E2CF1"/>
    <w:rPr>
      <w:rFonts w:ascii="Times New Roman" w:eastAsia="Times New Roman" w:hAnsi="Times New Roman" w:cs="Times New Roman"/>
      <w:sz w:val="20"/>
      <w:szCs w:val="20"/>
      <w:lang w:val="en-GB" w:eastAsia="en-GB"/>
    </w:rPr>
  </w:style>
  <w:style w:type="paragraph" w:customStyle="1" w:styleId="16odsek10ptodsadeny2x">
    <w:name w:val="16_odsek_10pt_odsadeny2x"/>
    <w:basedOn w:val="Normlny"/>
    <w:uiPriority w:val="99"/>
    <w:rsid w:val="005E2CF1"/>
    <w:pPr>
      <w:widowControl w:val="0"/>
      <w:tabs>
        <w:tab w:val="clear" w:pos="2160"/>
        <w:tab w:val="clear" w:pos="2880"/>
        <w:tab w:val="clear" w:pos="4500"/>
        <w:tab w:val="left" w:pos="454"/>
        <w:tab w:val="left" w:pos="907"/>
        <w:tab w:val="left" w:pos="1361"/>
        <w:tab w:val="left" w:pos="1814"/>
        <w:tab w:val="left" w:pos="2268"/>
        <w:tab w:val="left" w:pos="2721"/>
        <w:tab w:val="left" w:pos="3175"/>
        <w:tab w:val="left" w:pos="3628"/>
        <w:tab w:val="left" w:pos="4082"/>
        <w:tab w:val="left" w:pos="4535"/>
        <w:tab w:val="left" w:pos="4989"/>
        <w:tab w:val="left" w:pos="5443"/>
        <w:tab w:val="left" w:pos="5896"/>
        <w:tab w:val="left" w:pos="6350"/>
        <w:tab w:val="left" w:pos="6803"/>
        <w:tab w:val="left" w:pos="7257"/>
        <w:tab w:val="left" w:pos="7710"/>
        <w:tab w:val="left" w:pos="8164"/>
        <w:tab w:val="left" w:pos="8617"/>
        <w:tab w:val="left" w:pos="9071"/>
        <w:tab w:val="left" w:pos="9524"/>
      </w:tabs>
      <w:suppressAutoHyphens/>
      <w:autoSpaceDE w:val="0"/>
      <w:autoSpaceDN w:val="0"/>
      <w:adjustRightInd w:val="0"/>
      <w:spacing w:after="57" w:line="288" w:lineRule="auto"/>
      <w:ind w:left="907"/>
      <w:jc w:val="both"/>
      <w:textAlignment w:val="center"/>
    </w:pPr>
    <w:rPr>
      <w:rFonts w:ascii="MyriadPro-Cond" w:hAnsi="MyriadPro-Cond" w:cs="MyriadPro-Cond"/>
      <w:color w:val="000000"/>
      <w:lang w:eastAsia="sk-SK"/>
    </w:rPr>
  </w:style>
  <w:style w:type="numbering" w:customStyle="1" w:styleId="tl8">
    <w:name w:val="Štýl8"/>
    <w:rsid w:val="005E2CF1"/>
    <w:pPr>
      <w:numPr>
        <w:numId w:val="11"/>
      </w:numPr>
    </w:pPr>
  </w:style>
  <w:style w:type="paragraph" w:styleId="Normlnywebov">
    <w:name w:val="Normal (Web)"/>
    <w:basedOn w:val="Normlny"/>
    <w:uiPriority w:val="99"/>
    <w:semiHidden/>
    <w:unhideWhenUsed/>
    <w:rsid w:val="005E2CF1"/>
    <w:pPr>
      <w:tabs>
        <w:tab w:val="clear" w:pos="2160"/>
        <w:tab w:val="clear" w:pos="2880"/>
        <w:tab w:val="clear" w:pos="4500"/>
      </w:tabs>
      <w:spacing w:before="100" w:beforeAutospacing="1" w:after="240"/>
    </w:pPr>
    <w:rPr>
      <w:rFonts w:ascii="Times New Roman" w:hAnsi="Times New Roman"/>
      <w:sz w:val="24"/>
      <w:szCs w:val="24"/>
      <w:lang w:eastAsia="sk-SK"/>
    </w:rPr>
  </w:style>
  <w:style w:type="paragraph" w:customStyle="1" w:styleId="Default">
    <w:name w:val="Default"/>
    <w:rsid w:val="005E2CF1"/>
    <w:pPr>
      <w:autoSpaceDE w:val="0"/>
      <w:autoSpaceDN w:val="0"/>
      <w:adjustRightInd w:val="0"/>
    </w:pPr>
    <w:rPr>
      <w:rFonts w:ascii="Arial" w:eastAsia="Times New Roman" w:hAnsi="Arial" w:cs="Arial"/>
      <w:color w:val="000000"/>
      <w:sz w:val="24"/>
      <w:szCs w:val="24"/>
    </w:rPr>
  </w:style>
  <w:style w:type="character" w:styleId="Odkaznakomentr">
    <w:name w:val="annotation reference"/>
    <w:uiPriority w:val="99"/>
    <w:semiHidden/>
    <w:unhideWhenUsed/>
    <w:rsid w:val="003F4C98"/>
    <w:rPr>
      <w:sz w:val="16"/>
      <w:szCs w:val="16"/>
    </w:rPr>
  </w:style>
  <w:style w:type="character" w:customStyle="1" w:styleId="OdsekzoznamuChar">
    <w:name w:val="Odsek zoznamu Char"/>
    <w:aliases w:val="Bullet Number Char,lp1 Char,lp11 Char,List Paragraph11 Char,Bullet 1 Char,Use Case List Paragraph Char,Medium List 2 - Accent 41 Char"/>
    <w:link w:val="Odsekzoznamu"/>
    <w:uiPriority w:val="34"/>
    <w:qFormat/>
    <w:locked/>
    <w:rsid w:val="00B615A4"/>
    <w:rPr>
      <w:rFonts w:ascii="Arial" w:eastAsia="Times New Roman" w:hAnsi="Arial"/>
      <w:lang w:eastAsia="cs-CZ"/>
    </w:rPr>
  </w:style>
  <w:style w:type="paragraph" w:styleId="Bezriadkovania">
    <w:name w:val="No Spacing"/>
    <w:autoRedefine/>
    <w:uiPriority w:val="1"/>
    <w:qFormat/>
    <w:rsid w:val="00B615A4"/>
    <w:pPr>
      <w:ind w:left="578"/>
      <w:jc w:val="both"/>
    </w:pPr>
    <w:rPr>
      <w:rFonts w:ascii="Arial Narrow" w:hAnsi="Arial Narrow"/>
      <w:color w:val="FF0000"/>
      <w:sz w:val="22"/>
      <w:szCs w:val="22"/>
    </w:rPr>
  </w:style>
  <w:style w:type="paragraph" w:styleId="Predmetkomentra">
    <w:name w:val="annotation subject"/>
    <w:basedOn w:val="Textkomentra"/>
    <w:next w:val="Textkomentra"/>
    <w:link w:val="PredmetkomentraChar"/>
    <w:uiPriority w:val="99"/>
    <w:semiHidden/>
    <w:unhideWhenUsed/>
    <w:rsid w:val="00752C59"/>
    <w:pPr>
      <w:widowControl/>
      <w:tabs>
        <w:tab w:val="left" w:pos="2160"/>
        <w:tab w:val="left" w:pos="2880"/>
        <w:tab w:val="left" w:pos="4500"/>
      </w:tabs>
    </w:pPr>
    <w:rPr>
      <w:rFonts w:ascii="Arial" w:hAnsi="Arial"/>
      <w:b/>
      <w:bCs/>
      <w:lang w:val="sk-SK" w:eastAsia="cs-CZ"/>
    </w:rPr>
  </w:style>
  <w:style w:type="character" w:customStyle="1" w:styleId="PredmetkomentraChar">
    <w:name w:val="Predmet komentára Char"/>
    <w:link w:val="Predmetkomentra"/>
    <w:uiPriority w:val="99"/>
    <w:semiHidden/>
    <w:rsid w:val="00752C59"/>
    <w:rPr>
      <w:rFonts w:ascii="Arial" w:eastAsia="Times New Roman" w:hAnsi="Arial" w:cs="Times New Roman"/>
      <w:b/>
      <w:bCs/>
      <w:sz w:val="20"/>
      <w:szCs w:val="20"/>
      <w:lang w:val="en-GB" w:eastAsia="cs-CZ"/>
    </w:rPr>
  </w:style>
  <w:style w:type="character" w:customStyle="1" w:styleId="normaltextrun">
    <w:name w:val="normaltextrun"/>
    <w:basedOn w:val="Predvolenpsmoodseku"/>
    <w:rsid w:val="003421D4"/>
  </w:style>
  <w:style w:type="character" w:customStyle="1" w:styleId="eop">
    <w:name w:val="eop"/>
    <w:basedOn w:val="Predvolenpsmoodseku"/>
    <w:rsid w:val="003421D4"/>
  </w:style>
  <w:style w:type="paragraph" w:customStyle="1" w:styleId="paragraph">
    <w:name w:val="paragraph"/>
    <w:basedOn w:val="Normlny"/>
    <w:rsid w:val="003421D4"/>
    <w:pPr>
      <w:tabs>
        <w:tab w:val="clear" w:pos="2160"/>
        <w:tab w:val="clear" w:pos="2880"/>
        <w:tab w:val="clear" w:pos="4500"/>
      </w:tabs>
      <w:spacing w:before="100" w:beforeAutospacing="1" w:after="100" w:afterAutospacing="1"/>
    </w:pPr>
    <w:rPr>
      <w:rFonts w:ascii="Times New Roman" w:hAnsi="Times New Roman"/>
      <w:sz w:val="24"/>
      <w:szCs w:val="24"/>
      <w:lang w:eastAsia="sk-SK"/>
    </w:rPr>
  </w:style>
  <w:style w:type="character" w:customStyle="1" w:styleId="scxw204954533">
    <w:name w:val="scxw204954533"/>
    <w:basedOn w:val="Predvolenpsmoodseku"/>
    <w:rsid w:val="003421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60023">
      <w:bodyDiv w:val="1"/>
      <w:marLeft w:val="0"/>
      <w:marRight w:val="0"/>
      <w:marTop w:val="0"/>
      <w:marBottom w:val="0"/>
      <w:divBdr>
        <w:top w:val="none" w:sz="0" w:space="0" w:color="auto"/>
        <w:left w:val="none" w:sz="0" w:space="0" w:color="auto"/>
        <w:bottom w:val="none" w:sz="0" w:space="0" w:color="auto"/>
        <w:right w:val="none" w:sz="0" w:space="0" w:color="auto"/>
      </w:divBdr>
    </w:div>
    <w:div w:id="813986680">
      <w:bodyDiv w:val="1"/>
      <w:marLeft w:val="0"/>
      <w:marRight w:val="0"/>
      <w:marTop w:val="0"/>
      <w:marBottom w:val="0"/>
      <w:divBdr>
        <w:top w:val="none" w:sz="0" w:space="0" w:color="auto"/>
        <w:left w:val="none" w:sz="0" w:space="0" w:color="auto"/>
        <w:bottom w:val="none" w:sz="0" w:space="0" w:color="auto"/>
        <w:right w:val="none" w:sz="0" w:space="0" w:color="auto"/>
      </w:divBdr>
      <w:divsChild>
        <w:div w:id="1548225957">
          <w:marLeft w:val="0"/>
          <w:marRight w:val="0"/>
          <w:marTop w:val="0"/>
          <w:marBottom w:val="0"/>
          <w:divBdr>
            <w:top w:val="none" w:sz="0" w:space="0" w:color="auto"/>
            <w:left w:val="none" w:sz="0" w:space="0" w:color="auto"/>
            <w:bottom w:val="none" w:sz="0" w:space="0" w:color="auto"/>
            <w:right w:val="none" w:sz="0" w:space="0" w:color="auto"/>
          </w:divBdr>
        </w:div>
        <w:div w:id="2098284012">
          <w:marLeft w:val="0"/>
          <w:marRight w:val="0"/>
          <w:marTop w:val="0"/>
          <w:marBottom w:val="0"/>
          <w:divBdr>
            <w:top w:val="none" w:sz="0" w:space="0" w:color="auto"/>
            <w:left w:val="none" w:sz="0" w:space="0" w:color="auto"/>
            <w:bottom w:val="none" w:sz="0" w:space="0" w:color="auto"/>
            <w:right w:val="none" w:sz="0" w:space="0" w:color="auto"/>
          </w:divBdr>
        </w:div>
        <w:div w:id="2108764345">
          <w:marLeft w:val="0"/>
          <w:marRight w:val="0"/>
          <w:marTop w:val="0"/>
          <w:marBottom w:val="0"/>
          <w:divBdr>
            <w:top w:val="none" w:sz="0" w:space="0" w:color="auto"/>
            <w:left w:val="none" w:sz="0" w:space="0" w:color="auto"/>
            <w:bottom w:val="none" w:sz="0" w:space="0" w:color="auto"/>
            <w:right w:val="none" w:sz="0" w:space="0" w:color="auto"/>
          </w:divBdr>
        </w:div>
        <w:div w:id="1188910127">
          <w:marLeft w:val="0"/>
          <w:marRight w:val="0"/>
          <w:marTop w:val="0"/>
          <w:marBottom w:val="0"/>
          <w:divBdr>
            <w:top w:val="none" w:sz="0" w:space="0" w:color="auto"/>
            <w:left w:val="none" w:sz="0" w:space="0" w:color="auto"/>
            <w:bottom w:val="none" w:sz="0" w:space="0" w:color="auto"/>
            <w:right w:val="none" w:sz="0" w:space="0" w:color="auto"/>
          </w:divBdr>
        </w:div>
        <w:div w:id="936013183">
          <w:marLeft w:val="0"/>
          <w:marRight w:val="0"/>
          <w:marTop w:val="0"/>
          <w:marBottom w:val="0"/>
          <w:divBdr>
            <w:top w:val="none" w:sz="0" w:space="0" w:color="auto"/>
            <w:left w:val="none" w:sz="0" w:space="0" w:color="auto"/>
            <w:bottom w:val="none" w:sz="0" w:space="0" w:color="auto"/>
            <w:right w:val="none" w:sz="0" w:space="0" w:color="auto"/>
          </w:divBdr>
        </w:div>
        <w:div w:id="1021707055">
          <w:marLeft w:val="0"/>
          <w:marRight w:val="0"/>
          <w:marTop w:val="0"/>
          <w:marBottom w:val="0"/>
          <w:divBdr>
            <w:top w:val="none" w:sz="0" w:space="0" w:color="auto"/>
            <w:left w:val="none" w:sz="0" w:space="0" w:color="auto"/>
            <w:bottom w:val="none" w:sz="0" w:space="0" w:color="auto"/>
            <w:right w:val="none" w:sz="0" w:space="0" w:color="auto"/>
          </w:divBdr>
        </w:div>
        <w:div w:id="598410960">
          <w:marLeft w:val="0"/>
          <w:marRight w:val="0"/>
          <w:marTop w:val="0"/>
          <w:marBottom w:val="0"/>
          <w:divBdr>
            <w:top w:val="none" w:sz="0" w:space="0" w:color="auto"/>
            <w:left w:val="none" w:sz="0" w:space="0" w:color="auto"/>
            <w:bottom w:val="none" w:sz="0" w:space="0" w:color="auto"/>
            <w:right w:val="none" w:sz="0" w:space="0" w:color="auto"/>
          </w:divBdr>
        </w:div>
        <w:div w:id="1712337723">
          <w:marLeft w:val="0"/>
          <w:marRight w:val="0"/>
          <w:marTop w:val="0"/>
          <w:marBottom w:val="0"/>
          <w:divBdr>
            <w:top w:val="none" w:sz="0" w:space="0" w:color="auto"/>
            <w:left w:val="none" w:sz="0" w:space="0" w:color="auto"/>
            <w:bottom w:val="none" w:sz="0" w:space="0" w:color="auto"/>
            <w:right w:val="none" w:sz="0" w:space="0" w:color="auto"/>
          </w:divBdr>
        </w:div>
        <w:div w:id="89667176">
          <w:marLeft w:val="0"/>
          <w:marRight w:val="0"/>
          <w:marTop w:val="0"/>
          <w:marBottom w:val="0"/>
          <w:divBdr>
            <w:top w:val="none" w:sz="0" w:space="0" w:color="auto"/>
            <w:left w:val="none" w:sz="0" w:space="0" w:color="auto"/>
            <w:bottom w:val="none" w:sz="0" w:space="0" w:color="auto"/>
            <w:right w:val="none" w:sz="0" w:space="0" w:color="auto"/>
          </w:divBdr>
        </w:div>
        <w:div w:id="1357267241">
          <w:marLeft w:val="0"/>
          <w:marRight w:val="0"/>
          <w:marTop w:val="0"/>
          <w:marBottom w:val="0"/>
          <w:divBdr>
            <w:top w:val="none" w:sz="0" w:space="0" w:color="auto"/>
            <w:left w:val="none" w:sz="0" w:space="0" w:color="auto"/>
            <w:bottom w:val="none" w:sz="0" w:space="0" w:color="auto"/>
            <w:right w:val="none" w:sz="0" w:space="0" w:color="auto"/>
          </w:divBdr>
        </w:div>
        <w:div w:id="1357661181">
          <w:marLeft w:val="0"/>
          <w:marRight w:val="0"/>
          <w:marTop w:val="0"/>
          <w:marBottom w:val="0"/>
          <w:divBdr>
            <w:top w:val="none" w:sz="0" w:space="0" w:color="auto"/>
            <w:left w:val="none" w:sz="0" w:space="0" w:color="auto"/>
            <w:bottom w:val="none" w:sz="0" w:space="0" w:color="auto"/>
            <w:right w:val="none" w:sz="0" w:space="0" w:color="auto"/>
          </w:divBdr>
        </w:div>
        <w:div w:id="1422340023">
          <w:marLeft w:val="0"/>
          <w:marRight w:val="0"/>
          <w:marTop w:val="0"/>
          <w:marBottom w:val="0"/>
          <w:divBdr>
            <w:top w:val="none" w:sz="0" w:space="0" w:color="auto"/>
            <w:left w:val="none" w:sz="0" w:space="0" w:color="auto"/>
            <w:bottom w:val="none" w:sz="0" w:space="0" w:color="auto"/>
            <w:right w:val="none" w:sz="0" w:space="0" w:color="auto"/>
          </w:divBdr>
        </w:div>
        <w:div w:id="388573989">
          <w:marLeft w:val="0"/>
          <w:marRight w:val="0"/>
          <w:marTop w:val="0"/>
          <w:marBottom w:val="0"/>
          <w:divBdr>
            <w:top w:val="none" w:sz="0" w:space="0" w:color="auto"/>
            <w:left w:val="none" w:sz="0" w:space="0" w:color="auto"/>
            <w:bottom w:val="none" w:sz="0" w:space="0" w:color="auto"/>
            <w:right w:val="none" w:sz="0" w:space="0" w:color="auto"/>
          </w:divBdr>
        </w:div>
        <w:div w:id="1273975055">
          <w:marLeft w:val="0"/>
          <w:marRight w:val="0"/>
          <w:marTop w:val="0"/>
          <w:marBottom w:val="0"/>
          <w:divBdr>
            <w:top w:val="none" w:sz="0" w:space="0" w:color="auto"/>
            <w:left w:val="none" w:sz="0" w:space="0" w:color="auto"/>
            <w:bottom w:val="none" w:sz="0" w:space="0" w:color="auto"/>
            <w:right w:val="none" w:sz="0" w:space="0" w:color="auto"/>
          </w:divBdr>
        </w:div>
        <w:div w:id="1346707064">
          <w:marLeft w:val="0"/>
          <w:marRight w:val="0"/>
          <w:marTop w:val="0"/>
          <w:marBottom w:val="0"/>
          <w:divBdr>
            <w:top w:val="none" w:sz="0" w:space="0" w:color="auto"/>
            <w:left w:val="none" w:sz="0" w:space="0" w:color="auto"/>
            <w:bottom w:val="none" w:sz="0" w:space="0" w:color="auto"/>
            <w:right w:val="none" w:sz="0" w:space="0" w:color="auto"/>
          </w:divBdr>
        </w:div>
        <w:div w:id="1915972138">
          <w:marLeft w:val="0"/>
          <w:marRight w:val="0"/>
          <w:marTop w:val="0"/>
          <w:marBottom w:val="0"/>
          <w:divBdr>
            <w:top w:val="none" w:sz="0" w:space="0" w:color="auto"/>
            <w:left w:val="none" w:sz="0" w:space="0" w:color="auto"/>
            <w:bottom w:val="none" w:sz="0" w:space="0" w:color="auto"/>
            <w:right w:val="none" w:sz="0" w:space="0" w:color="auto"/>
          </w:divBdr>
        </w:div>
        <w:div w:id="1761875681">
          <w:marLeft w:val="0"/>
          <w:marRight w:val="0"/>
          <w:marTop w:val="0"/>
          <w:marBottom w:val="0"/>
          <w:divBdr>
            <w:top w:val="none" w:sz="0" w:space="0" w:color="auto"/>
            <w:left w:val="none" w:sz="0" w:space="0" w:color="auto"/>
            <w:bottom w:val="none" w:sz="0" w:space="0" w:color="auto"/>
            <w:right w:val="none" w:sz="0" w:space="0" w:color="auto"/>
          </w:divBdr>
        </w:div>
        <w:div w:id="592469585">
          <w:marLeft w:val="0"/>
          <w:marRight w:val="0"/>
          <w:marTop w:val="0"/>
          <w:marBottom w:val="0"/>
          <w:divBdr>
            <w:top w:val="none" w:sz="0" w:space="0" w:color="auto"/>
            <w:left w:val="none" w:sz="0" w:space="0" w:color="auto"/>
            <w:bottom w:val="none" w:sz="0" w:space="0" w:color="auto"/>
            <w:right w:val="none" w:sz="0" w:space="0" w:color="auto"/>
          </w:divBdr>
          <w:divsChild>
            <w:div w:id="1320885514">
              <w:marLeft w:val="0"/>
              <w:marRight w:val="0"/>
              <w:marTop w:val="0"/>
              <w:marBottom w:val="0"/>
              <w:divBdr>
                <w:top w:val="none" w:sz="0" w:space="0" w:color="auto"/>
                <w:left w:val="none" w:sz="0" w:space="0" w:color="auto"/>
                <w:bottom w:val="none" w:sz="0" w:space="0" w:color="auto"/>
                <w:right w:val="none" w:sz="0" w:space="0" w:color="auto"/>
              </w:divBdr>
            </w:div>
            <w:div w:id="437986128">
              <w:marLeft w:val="0"/>
              <w:marRight w:val="0"/>
              <w:marTop w:val="0"/>
              <w:marBottom w:val="0"/>
              <w:divBdr>
                <w:top w:val="none" w:sz="0" w:space="0" w:color="auto"/>
                <w:left w:val="none" w:sz="0" w:space="0" w:color="auto"/>
                <w:bottom w:val="none" w:sz="0" w:space="0" w:color="auto"/>
                <w:right w:val="none" w:sz="0" w:space="0" w:color="auto"/>
              </w:divBdr>
            </w:div>
            <w:div w:id="865944674">
              <w:marLeft w:val="0"/>
              <w:marRight w:val="0"/>
              <w:marTop w:val="0"/>
              <w:marBottom w:val="0"/>
              <w:divBdr>
                <w:top w:val="none" w:sz="0" w:space="0" w:color="auto"/>
                <w:left w:val="none" w:sz="0" w:space="0" w:color="auto"/>
                <w:bottom w:val="none" w:sz="0" w:space="0" w:color="auto"/>
                <w:right w:val="none" w:sz="0" w:space="0" w:color="auto"/>
              </w:divBdr>
            </w:div>
            <w:div w:id="68621344">
              <w:marLeft w:val="0"/>
              <w:marRight w:val="0"/>
              <w:marTop w:val="0"/>
              <w:marBottom w:val="0"/>
              <w:divBdr>
                <w:top w:val="none" w:sz="0" w:space="0" w:color="auto"/>
                <w:left w:val="none" w:sz="0" w:space="0" w:color="auto"/>
                <w:bottom w:val="none" w:sz="0" w:space="0" w:color="auto"/>
                <w:right w:val="none" w:sz="0" w:space="0" w:color="auto"/>
              </w:divBdr>
            </w:div>
            <w:div w:id="513417459">
              <w:marLeft w:val="0"/>
              <w:marRight w:val="0"/>
              <w:marTop w:val="0"/>
              <w:marBottom w:val="0"/>
              <w:divBdr>
                <w:top w:val="none" w:sz="0" w:space="0" w:color="auto"/>
                <w:left w:val="none" w:sz="0" w:space="0" w:color="auto"/>
                <w:bottom w:val="none" w:sz="0" w:space="0" w:color="auto"/>
                <w:right w:val="none" w:sz="0" w:space="0" w:color="auto"/>
              </w:divBdr>
            </w:div>
            <w:div w:id="225074588">
              <w:marLeft w:val="0"/>
              <w:marRight w:val="0"/>
              <w:marTop w:val="0"/>
              <w:marBottom w:val="0"/>
              <w:divBdr>
                <w:top w:val="none" w:sz="0" w:space="0" w:color="auto"/>
                <w:left w:val="none" w:sz="0" w:space="0" w:color="auto"/>
                <w:bottom w:val="none" w:sz="0" w:space="0" w:color="auto"/>
                <w:right w:val="none" w:sz="0" w:space="0" w:color="auto"/>
              </w:divBdr>
            </w:div>
            <w:div w:id="1409881600">
              <w:marLeft w:val="0"/>
              <w:marRight w:val="0"/>
              <w:marTop w:val="0"/>
              <w:marBottom w:val="0"/>
              <w:divBdr>
                <w:top w:val="none" w:sz="0" w:space="0" w:color="auto"/>
                <w:left w:val="none" w:sz="0" w:space="0" w:color="auto"/>
                <w:bottom w:val="none" w:sz="0" w:space="0" w:color="auto"/>
                <w:right w:val="none" w:sz="0" w:space="0" w:color="auto"/>
              </w:divBdr>
            </w:div>
            <w:div w:id="501314825">
              <w:marLeft w:val="0"/>
              <w:marRight w:val="0"/>
              <w:marTop w:val="0"/>
              <w:marBottom w:val="0"/>
              <w:divBdr>
                <w:top w:val="none" w:sz="0" w:space="0" w:color="auto"/>
                <w:left w:val="none" w:sz="0" w:space="0" w:color="auto"/>
                <w:bottom w:val="none" w:sz="0" w:space="0" w:color="auto"/>
                <w:right w:val="none" w:sz="0" w:space="0" w:color="auto"/>
              </w:divBdr>
            </w:div>
            <w:div w:id="237057729">
              <w:marLeft w:val="0"/>
              <w:marRight w:val="0"/>
              <w:marTop w:val="0"/>
              <w:marBottom w:val="0"/>
              <w:divBdr>
                <w:top w:val="none" w:sz="0" w:space="0" w:color="auto"/>
                <w:left w:val="none" w:sz="0" w:space="0" w:color="auto"/>
                <w:bottom w:val="none" w:sz="0" w:space="0" w:color="auto"/>
                <w:right w:val="none" w:sz="0" w:space="0" w:color="auto"/>
              </w:divBdr>
            </w:div>
            <w:div w:id="739254646">
              <w:marLeft w:val="0"/>
              <w:marRight w:val="0"/>
              <w:marTop w:val="0"/>
              <w:marBottom w:val="0"/>
              <w:divBdr>
                <w:top w:val="none" w:sz="0" w:space="0" w:color="auto"/>
                <w:left w:val="none" w:sz="0" w:space="0" w:color="auto"/>
                <w:bottom w:val="none" w:sz="0" w:space="0" w:color="auto"/>
                <w:right w:val="none" w:sz="0" w:space="0" w:color="auto"/>
              </w:divBdr>
            </w:div>
            <w:div w:id="1340080232">
              <w:marLeft w:val="0"/>
              <w:marRight w:val="0"/>
              <w:marTop w:val="0"/>
              <w:marBottom w:val="0"/>
              <w:divBdr>
                <w:top w:val="none" w:sz="0" w:space="0" w:color="auto"/>
                <w:left w:val="none" w:sz="0" w:space="0" w:color="auto"/>
                <w:bottom w:val="none" w:sz="0" w:space="0" w:color="auto"/>
                <w:right w:val="none" w:sz="0" w:space="0" w:color="auto"/>
              </w:divBdr>
            </w:div>
            <w:div w:id="527572065">
              <w:marLeft w:val="0"/>
              <w:marRight w:val="0"/>
              <w:marTop w:val="0"/>
              <w:marBottom w:val="0"/>
              <w:divBdr>
                <w:top w:val="none" w:sz="0" w:space="0" w:color="auto"/>
                <w:left w:val="none" w:sz="0" w:space="0" w:color="auto"/>
                <w:bottom w:val="none" w:sz="0" w:space="0" w:color="auto"/>
                <w:right w:val="none" w:sz="0" w:space="0" w:color="auto"/>
              </w:divBdr>
            </w:div>
            <w:div w:id="1421758768">
              <w:marLeft w:val="0"/>
              <w:marRight w:val="0"/>
              <w:marTop w:val="0"/>
              <w:marBottom w:val="0"/>
              <w:divBdr>
                <w:top w:val="none" w:sz="0" w:space="0" w:color="auto"/>
                <w:left w:val="none" w:sz="0" w:space="0" w:color="auto"/>
                <w:bottom w:val="none" w:sz="0" w:space="0" w:color="auto"/>
                <w:right w:val="none" w:sz="0" w:space="0" w:color="auto"/>
              </w:divBdr>
            </w:div>
            <w:div w:id="524099263">
              <w:marLeft w:val="0"/>
              <w:marRight w:val="0"/>
              <w:marTop w:val="0"/>
              <w:marBottom w:val="0"/>
              <w:divBdr>
                <w:top w:val="none" w:sz="0" w:space="0" w:color="auto"/>
                <w:left w:val="none" w:sz="0" w:space="0" w:color="auto"/>
                <w:bottom w:val="none" w:sz="0" w:space="0" w:color="auto"/>
                <w:right w:val="none" w:sz="0" w:space="0" w:color="auto"/>
              </w:divBdr>
            </w:div>
            <w:div w:id="1139104149">
              <w:marLeft w:val="0"/>
              <w:marRight w:val="0"/>
              <w:marTop w:val="0"/>
              <w:marBottom w:val="0"/>
              <w:divBdr>
                <w:top w:val="none" w:sz="0" w:space="0" w:color="auto"/>
                <w:left w:val="none" w:sz="0" w:space="0" w:color="auto"/>
                <w:bottom w:val="none" w:sz="0" w:space="0" w:color="auto"/>
                <w:right w:val="none" w:sz="0" w:space="0" w:color="auto"/>
              </w:divBdr>
            </w:div>
            <w:div w:id="1057781151">
              <w:marLeft w:val="0"/>
              <w:marRight w:val="0"/>
              <w:marTop w:val="0"/>
              <w:marBottom w:val="0"/>
              <w:divBdr>
                <w:top w:val="none" w:sz="0" w:space="0" w:color="auto"/>
                <w:left w:val="none" w:sz="0" w:space="0" w:color="auto"/>
                <w:bottom w:val="none" w:sz="0" w:space="0" w:color="auto"/>
                <w:right w:val="none" w:sz="0" w:space="0" w:color="auto"/>
              </w:divBdr>
            </w:div>
            <w:div w:id="51200759">
              <w:marLeft w:val="0"/>
              <w:marRight w:val="0"/>
              <w:marTop w:val="0"/>
              <w:marBottom w:val="0"/>
              <w:divBdr>
                <w:top w:val="none" w:sz="0" w:space="0" w:color="auto"/>
                <w:left w:val="none" w:sz="0" w:space="0" w:color="auto"/>
                <w:bottom w:val="none" w:sz="0" w:space="0" w:color="auto"/>
                <w:right w:val="none" w:sz="0" w:space="0" w:color="auto"/>
              </w:divBdr>
            </w:div>
            <w:div w:id="642976390">
              <w:marLeft w:val="0"/>
              <w:marRight w:val="0"/>
              <w:marTop w:val="0"/>
              <w:marBottom w:val="0"/>
              <w:divBdr>
                <w:top w:val="none" w:sz="0" w:space="0" w:color="auto"/>
                <w:left w:val="none" w:sz="0" w:space="0" w:color="auto"/>
                <w:bottom w:val="none" w:sz="0" w:space="0" w:color="auto"/>
                <w:right w:val="none" w:sz="0" w:space="0" w:color="auto"/>
              </w:divBdr>
            </w:div>
            <w:div w:id="1102840494">
              <w:marLeft w:val="0"/>
              <w:marRight w:val="0"/>
              <w:marTop w:val="0"/>
              <w:marBottom w:val="0"/>
              <w:divBdr>
                <w:top w:val="none" w:sz="0" w:space="0" w:color="auto"/>
                <w:left w:val="none" w:sz="0" w:space="0" w:color="auto"/>
                <w:bottom w:val="none" w:sz="0" w:space="0" w:color="auto"/>
                <w:right w:val="none" w:sz="0" w:space="0" w:color="auto"/>
              </w:divBdr>
            </w:div>
            <w:div w:id="1233737832">
              <w:marLeft w:val="0"/>
              <w:marRight w:val="0"/>
              <w:marTop w:val="0"/>
              <w:marBottom w:val="0"/>
              <w:divBdr>
                <w:top w:val="none" w:sz="0" w:space="0" w:color="auto"/>
                <w:left w:val="none" w:sz="0" w:space="0" w:color="auto"/>
                <w:bottom w:val="none" w:sz="0" w:space="0" w:color="auto"/>
                <w:right w:val="none" w:sz="0" w:space="0" w:color="auto"/>
              </w:divBdr>
            </w:div>
          </w:divsChild>
        </w:div>
        <w:div w:id="1611818660">
          <w:marLeft w:val="0"/>
          <w:marRight w:val="0"/>
          <w:marTop w:val="0"/>
          <w:marBottom w:val="0"/>
          <w:divBdr>
            <w:top w:val="none" w:sz="0" w:space="0" w:color="auto"/>
            <w:left w:val="none" w:sz="0" w:space="0" w:color="auto"/>
            <w:bottom w:val="none" w:sz="0" w:space="0" w:color="auto"/>
            <w:right w:val="none" w:sz="0" w:space="0" w:color="auto"/>
          </w:divBdr>
        </w:div>
        <w:div w:id="916668907">
          <w:marLeft w:val="0"/>
          <w:marRight w:val="0"/>
          <w:marTop w:val="0"/>
          <w:marBottom w:val="0"/>
          <w:divBdr>
            <w:top w:val="none" w:sz="0" w:space="0" w:color="auto"/>
            <w:left w:val="none" w:sz="0" w:space="0" w:color="auto"/>
            <w:bottom w:val="none" w:sz="0" w:space="0" w:color="auto"/>
            <w:right w:val="none" w:sz="0" w:space="0" w:color="auto"/>
          </w:divBdr>
        </w:div>
        <w:div w:id="1657301885">
          <w:marLeft w:val="0"/>
          <w:marRight w:val="0"/>
          <w:marTop w:val="0"/>
          <w:marBottom w:val="0"/>
          <w:divBdr>
            <w:top w:val="none" w:sz="0" w:space="0" w:color="auto"/>
            <w:left w:val="none" w:sz="0" w:space="0" w:color="auto"/>
            <w:bottom w:val="none" w:sz="0" w:space="0" w:color="auto"/>
            <w:right w:val="none" w:sz="0" w:space="0" w:color="auto"/>
          </w:divBdr>
        </w:div>
        <w:div w:id="1237396755">
          <w:marLeft w:val="0"/>
          <w:marRight w:val="0"/>
          <w:marTop w:val="0"/>
          <w:marBottom w:val="0"/>
          <w:divBdr>
            <w:top w:val="none" w:sz="0" w:space="0" w:color="auto"/>
            <w:left w:val="none" w:sz="0" w:space="0" w:color="auto"/>
            <w:bottom w:val="none" w:sz="0" w:space="0" w:color="auto"/>
            <w:right w:val="none" w:sz="0" w:space="0" w:color="auto"/>
          </w:divBdr>
        </w:div>
        <w:div w:id="1105803694">
          <w:marLeft w:val="0"/>
          <w:marRight w:val="0"/>
          <w:marTop w:val="0"/>
          <w:marBottom w:val="0"/>
          <w:divBdr>
            <w:top w:val="none" w:sz="0" w:space="0" w:color="auto"/>
            <w:left w:val="none" w:sz="0" w:space="0" w:color="auto"/>
            <w:bottom w:val="none" w:sz="0" w:space="0" w:color="auto"/>
            <w:right w:val="none" w:sz="0" w:space="0" w:color="auto"/>
          </w:divBdr>
        </w:div>
        <w:div w:id="1403065543">
          <w:marLeft w:val="0"/>
          <w:marRight w:val="0"/>
          <w:marTop w:val="0"/>
          <w:marBottom w:val="0"/>
          <w:divBdr>
            <w:top w:val="none" w:sz="0" w:space="0" w:color="auto"/>
            <w:left w:val="none" w:sz="0" w:space="0" w:color="auto"/>
            <w:bottom w:val="none" w:sz="0" w:space="0" w:color="auto"/>
            <w:right w:val="none" w:sz="0" w:space="0" w:color="auto"/>
          </w:divBdr>
        </w:div>
        <w:div w:id="931354290">
          <w:marLeft w:val="0"/>
          <w:marRight w:val="0"/>
          <w:marTop w:val="0"/>
          <w:marBottom w:val="0"/>
          <w:divBdr>
            <w:top w:val="none" w:sz="0" w:space="0" w:color="auto"/>
            <w:left w:val="none" w:sz="0" w:space="0" w:color="auto"/>
            <w:bottom w:val="none" w:sz="0" w:space="0" w:color="auto"/>
            <w:right w:val="none" w:sz="0" w:space="0" w:color="auto"/>
          </w:divBdr>
        </w:div>
        <w:div w:id="92090247">
          <w:marLeft w:val="0"/>
          <w:marRight w:val="0"/>
          <w:marTop w:val="0"/>
          <w:marBottom w:val="0"/>
          <w:divBdr>
            <w:top w:val="none" w:sz="0" w:space="0" w:color="auto"/>
            <w:left w:val="none" w:sz="0" w:space="0" w:color="auto"/>
            <w:bottom w:val="none" w:sz="0" w:space="0" w:color="auto"/>
            <w:right w:val="none" w:sz="0" w:space="0" w:color="auto"/>
          </w:divBdr>
        </w:div>
        <w:div w:id="1912882702">
          <w:marLeft w:val="0"/>
          <w:marRight w:val="0"/>
          <w:marTop w:val="0"/>
          <w:marBottom w:val="0"/>
          <w:divBdr>
            <w:top w:val="none" w:sz="0" w:space="0" w:color="auto"/>
            <w:left w:val="none" w:sz="0" w:space="0" w:color="auto"/>
            <w:bottom w:val="none" w:sz="0" w:space="0" w:color="auto"/>
            <w:right w:val="none" w:sz="0" w:space="0" w:color="auto"/>
          </w:divBdr>
        </w:div>
        <w:div w:id="756175723">
          <w:marLeft w:val="0"/>
          <w:marRight w:val="0"/>
          <w:marTop w:val="0"/>
          <w:marBottom w:val="0"/>
          <w:divBdr>
            <w:top w:val="none" w:sz="0" w:space="0" w:color="auto"/>
            <w:left w:val="none" w:sz="0" w:space="0" w:color="auto"/>
            <w:bottom w:val="none" w:sz="0" w:space="0" w:color="auto"/>
            <w:right w:val="none" w:sz="0" w:space="0" w:color="auto"/>
          </w:divBdr>
        </w:div>
        <w:div w:id="1118647595">
          <w:marLeft w:val="0"/>
          <w:marRight w:val="0"/>
          <w:marTop w:val="0"/>
          <w:marBottom w:val="0"/>
          <w:divBdr>
            <w:top w:val="none" w:sz="0" w:space="0" w:color="auto"/>
            <w:left w:val="none" w:sz="0" w:space="0" w:color="auto"/>
            <w:bottom w:val="none" w:sz="0" w:space="0" w:color="auto"/>
            <w:right w:val="none" w:sz="0" w:space="0" w:color="auto"/>
          </w:divBdr>
        </w:div>
        <w:div w:id="1227373426">
          <w:marLeft w:val="0"/>
          <w:marRight w:val="0"/>
          <w:marTop w:val="0"/>
          <w:marBottom w:val="0"/>
          <w:divBdr>
            <w:top w:val="none" w:sz="0" w:space="0" w:color="auto"/>
            <w:left w:val="none" w:sz="0" w:space="0" w:color="auto"/>
            <w:bottom w:val="none" w:sz="0" w:space="0" w:color="auto"/>
            <w:right w:val="none" w:sz="0" w:space="0" w:color="auto"/>
          </w:divBdr>
        </w:div>
        <w:div w:id="730468620">
          <w:marLeft w:val="0"/>
          <w:marRight w:val="0"/>
          <w:marTop w:val="0"/>
          <w:marBottom w:val="0"/>
          <w:divBdr>
            <w:top w:val="none" w:sz="0" w:space="0" w:color="auto"/>
            <w:left w:val="none" w:sz="0" w:space="0" w:color="auto"/>
            <w:bottom w:val="none" w:sz="0" w:space="0" w:color="auto"/>
            <w:right w:val="none" w:sz="0" w:space="0" w:color="auto"/>
          </w:divBdr>
        </w:div>
        <w:div w:id="1989746163">
          <w:marLeft w:val="0"/>
          <w:marRight w:val="0"/>
          <w:marTop w:val="0"/>
          <w:marBottom w:val="0"/>
          <w:divBdr>
            <w:top w:val="none" w:sz="0" w:space="0" w:color="auto"/>
            <w:left w:val="none" w:sz="0" w:space="0" w:color="auto"/>
            <w:bottom w:val="none" w:sz="0" w:space="0" w:color="auto"/>
            <w:right w:val="none" w:sz="0" w:space="0" w:color="auto"/>
          </w:divBdr>
        </w:div>
        <w:div w:id="350030769">
          <w:marLeft w:val="0"/>
          <w:marRight w:val="0"/>
          <w:marTop w:val="0"/>
          <w:marBottom w:val="0"/>
          <w:divBdr>
            <w:top w:val="none" w:sz="0" w:space="0" w:color="auto"/>
            <w:left w:val="none" w:sz="0" w:space="0" w:color="auto"/>
            <w:bottom w:val="none" w:sz="0" w:space="0" w:color="auto"/>
            <w:right w:val="none" w:sz="0" w:space="0" w:color="auto"/>
          </w:divBdr>
        </w:div>
        <w:div w:id="141773206">
          <w:marLeft w:val="0"/>
          <w:marRight w:val="0"/>
          <w:marTop w:val="0"/>
          <w:marBottom w:val="0"/>
          <w:divBdr>
            <w:top w:val="none" w:sz="0" w:space="0" w:color="auto"/>
            <w:left w:val="none" w:sz="0" w:space="0" w:color="auto"/>
            <w:bottom w:val="none" w:sz="0" w:space="0" w:color="auto"/>
            <w:right w:val="none" w:sz="0" w:space="0" w:color="auto"/>
          </w:divBdr>
        </w:div>
        <w:div w:id="602424172">
          <w:marLeft w:val="0"/>
          <w:marRight w:val="0"/>
          <w:marTop w:val="0"/>
          <w:marBottom w:val="0"/>
          <w:divBdr>
            <w:top w:val="none" w:sz="0" w:space="0" w:color="auto"/>
            <w:left w:val="none" w:sz="0" w:space="0" w:color="auto"/>
            <w:bottom w:val="none" w:sz="0" w:space="0" w:color="auto"/>
            <w:right w:val="none" w:sz="0" w:space="0" w:color="auto"/>
          </w:divBdr>
        </w:div>
        <w:div w:id="476995944">
          <w:marLeft w:val="0"/>
          <w:marRight w:val="0"/>
          <w:marTop w:val="0"/>
          <w:marBottom w:val="0"/>
          <w:divBdr>
            <w:top w:val="none" w:sz="0" w:space="0" w:color="auto"/>
            <w:left w:val="none" w:sz="0" w:space="0" w:color="auto"/>
            <w:bottom w:val="none" w:sz="0" w:space="0" w:color="auto"/>
            <w:right w:val="none" w:sz="0" w:space="0" w:color="auto"/>
          </w:divBdr>
        </w:div>
        <w:div w:id="1783113619">
          <w:marLeft w:val="0"/>
          <w:marRight w:val="0"/>
          <w:marTop w:val="0"/>
          <w:marBottom w:val="0"/>
          <w:divBdr>
            <w:top w:val="none" w:sz="0" w:space="0" w:color="auto"/>
            <w:left w:val="none" w:sz="0" w:space="0" w:color="auto"/>
            <w:bottom w:val="none" w:sz="0" w:space="0" w:color="auto"/>
            <w:right w:val="none" w:sz="0" w:space="0" w:color="auto"/>
          </w:divBdr>
        </w:div>
        <w:div w:id="1072044034">
          <w:marLeft w:val="0"/>
          <w:marRight w:val="0"/>
          <w:marTop w:val="0"/>
          <w:marBottom w:val="0"/>
          <w:divBdr>
            <w:top w:val="none" w:sz="0" w:space="0" w:color="auto"/>
            <w:left w:val="none" w:sz="0" w:space="0" w:color="auto"/>
            <w:bottom w:val="none" w:sz="0" w:space="0" w:color="auto"/>
            <w:right w:val="none" w:sz="0" w:space="0" w:color="auto"/>
          </w:divBdr>
        </w:div>
        <w:div w:id="545222130">
          <w:marLeft w:val="0"/>
          <w:marRight w:val="0"/>
          <w:marTop w:val="0"/>
          <w:marBottom w:val="0"/>
          <w:divBdr>
            <w:top w:val="none" w:sz="0" w:space="0" w:color="auto"/>
            <w:left w:val="none" w:sz="0" w:space="0" w:color="auto"/>
            <w:bottom w:val="none" w:sz="0" w:space="0" w:color="auto"/>
            <w:right w:val="none" w:sz="0" w:space="0" w:color="auto"/>
          </w:divBdr>
        </w:div>
        <w:div w:id="255140774">
          <w:marLeft w:val="0"/>
          <w:marRight w:val="0"/>
          <w:marTop w:val="0"/>
          <w:marBottom w:val="0"/>
          <w:divBdr>
            <w:top w:val="none" w:sz="0" w:space="0" w:color="auto"/>
            <w:left w:val="none" w:sz="0" w:space="0" w:color="auto"/>
            <w:bottom w:val="none" w:sz="0" w:space="0" w:color="auto"/>
            <w:right w:val="none" w:sz="0" w:space="0" w:color="auto"/>
          </w:divBdr>
        </w:div>
        <w:div w:id="559051731">
          <w:marLeft w:val="0"/>
          <w:marRight w:val="0"/>
          <w:marTop w:val="0"/>
          <w:marBottom w:val="0"/>
          <w:divBdr>
            <w:top w:val="none" w:sz="0" w:space="0" w:color="auto"/>
            <w:left w:val="none" w:sz="0" w:space="0" w:color="auto"/>
            <w:bottom w:val="none" w:sz="0" w:space="0" w:color="auto"/>
            <w:right w:val="none" w:sz="0" w:space="0" w:color="auto"/>
          </w:divBdr>
        </w:div>
        <w:div w:id="169025015">
          <w:marLeft w:val="0"/>
          <w:marRight w:val="0"/>
          <w:marTop w:val="0"/>
          <w:marBottom w:val="0"/>
          <w:divBdr>
            <w:top w:val="none" w:sz="0" w:space="0" w:color="auto"/>
            <w:left w:val="none" w:sz="0" w:space="0" w:color="auto"/>
            <w:bottom w:val="none" w:sz="0" w:space="0" w:color="auto"/>
            <w:right w:val="none" w:sz="0" w:space="0" w:color="auto"/>
          </w:divBdr>
        </w:div>
        <w:div w:id="484131416">
          <w:marLeft w:val="0"/>
          <w:marRight w:val="0"/>
          <w:marTop w:val="0"/>
          <w:marBottom w:val="0"/>
          <w:divBdr>
            <w:top w:val="none" w:sz="0" w:space="0" w:color="auto"/>
            <w:left w:val="none" w:sz="0" w:space="0" w:color="auto"/>
            <w:bottom w:val="none" w:sz="0" w:space="0" w:color="auto"/>
            <w:right w:val="none" w:sz="0" w:space="0" w:color="auto"/>
          </w:divBdr>
        </w:div>
        <w:div w:id="1138065222">
          <w:marLeft w:val="0"/>
          <w:marRight w:val="0"/>
          <w:marTop w:val="0"/>
          <w:marBottom w:val="0"/>
          <w:divBdr>
            <w:top w:val="none" w:sz="0" w:space="0" w:color="auto"/>
            <w:left w:val="none" w:sz="0" w:space="0" w:color="auto"/>
            <w:bottom w:val="none" w:sz="0" w:space="0" w:color="auto"/>
            <w:right w:val="none" w:sz="0" w:space="0" w:color="auto"/>
          </w:divBdr>
        </w:div>
        <w:div w:id="1105881022">
          <w:marLeft w:val="0"/>
          <w:marRight w:val="0"/>
          <w:marTop w:val="0"/>
          <w:marBottom w:val="0"/>
          <w:divBdr>
            <w:top w:val="none" w:sz="0" w:space="0" w:color="auto"/>
            <w:left w:val="none" w:sz="0" w:space="0" w:color="auto"/>
            <w:bottom w:val="none" w:sz="0" w:space="0" w:color="auto"/>
            <w:right w:val="none" w:sz="0" w:space="0" w:color="auto"/>
          </w:divBdr>
        </w:div>
        <w:div w:id="398675435">
          <w:marLeft w:val="0"/>
          <w:marRight w:val="0"/>
          <w:marTop w:val="0"/>
          <w:marBottom w:val="0"/>
          <w:divBdr>
            <w:top w:val="none" w:sz="0" w:space="0" w:color="auto"/>
            <w:left w:val="none" w:sz="0" w:space="0" w:color="auto"/>
            <w:bottom w:val="none" w:sz="0" w:space="0" w:color="auto"/>
            <w:right w:val="none" w:sz="0" w:space="0" w:color="auto"/>
          </w:divBdr>
        </w:div>
        <w:div w:id="1620255311">
          <w:marLeft w:val="0"/>
          <w:marRight w:val="0"/>
          <w:marTop w:val="0"/>
          <w:marBottom w:val="0"/>
          <w:divBdr>
            <w:top w:val="none" w:sz="0" w:space="0" w:color="auto"/>
            <w:left w:val="none" w:sz="0" w:space="0" w:color="auto"/>
            <w:bottom w:val="none" w:sz="0" w:space="0" w:color="auto"/>
            <w:right w:val="none" w:sz="0" w:space="0" w:color="auto"/>
          </w:divBdr>
        </w:div>
      </w:divsChild>
    </w:div>
    <w:div w:id="1287393371">
      <w:bodyDiv w:val="1"/>
      <w:marLeft w:val="0"/>
      <w:marRight w:val="0"/>
      <w:marTop w:val="0"/>
      <w:marBottom w:val="0"/>
      <w:divBdr>
        <w:top w:val="none" w:sz="0" w:space="0" w:color="auto"/>
        <w:left w:val="none" w:sz="0" w:space="0" w:color="auto"/>
        <w:bottom w:val="none" w:sz="0" w:space="0" w:color="auto"/>
        <w:right w:val="none" w:sz="0" w:space="0" w:color="auto"/>
      </w:divBdr>
    </w:div>
    <w:div w:id="2065444331">
      <w:bodyDiv w:val="1"/>
      <w:marLeft w:val="0"/>
      <w:marRight w:val="0"/>
      <w:marTop w:val="0"/>
      <w:marBottom w:val="0"/>
      <w:divBdr>
        <w:top w:val="none" w:sz="0" w:space="0" w:color="auto"/>
        <w:left w:val="none" w:sz="0" w:space="0" w:color="auto"/>
        <w:bottom w:val="none" w:sz="0" w:space="0" w:color="auto"/>
        <w:right w:val="none" w:sz="0" w:space="0" w:color="auto"/>
      </w:divBdr>
    </w:div>
    <w:div w:id="2090542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josephine.proebiz.com/"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josephine.proebiz.co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6CC7DDCEB669428613D9860685EEB8" ma:contentTypeVersion="15" ma:contentTypeDescription="Create a new document." ma:contentTypeScope="" ma:versionID="d5e3a2d6ce5a5e64552899d08cd1828e">
  <xsd:schema xmlns:xsd="http://www.w3.org/2001/XMLSchema" xmlns:xs="http://www.w3.org/2001/XMLSchema" xmlns:p="http://schemas.microsoft.com/office/2006/metadata/properties" xmlns:ns2="2f8cdeaf-f28a-4b27-9cb0-1672fcefe82f" xmlns:ns3="7f1e6478-e63a-4581-a2ca-9ffdcf0e0623" targetNamespace="http://schemas.microsoft.com/office/2006/metadata/properties" ma:root="true" ma:fieldsID="c090e9a47e5349d960fe685c99a0a491" ns2:_="" ns3:_="">
    <xsd:import namespace="2f8cdeaf-f28a-4b27-9cb0-1672fcefe82f"/>
    <xsd:import namespace="7f1e6478-e63a-4581-a2ca-9ffdcf0e06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8cdeaf-f28a-4b27-9cb0-1672fcefe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95f4c81-de35-452c-8ccb-3dd9d187f497"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f1e6478-e63a-4581-a2ca-9ffdcf0e062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154072ec-43b3-4e44-809b-c966ec1b054e}" ma:internalName="TaxCatchAll" ma:showField="CatchAllData" ma:web="7f1e6478-e63a-4581-a2ca-9ffdcf0e06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8cdeaf-f28a-4b27-9cb0-1672fcefe82f">
      <Terms xmlns="http://schemas.microsoft.com/office/infopath/2007/PartnerControls"/>
    </lcf76f155ced4ddcb4097134ff3c332f>
    <TaxCatchAll xmlns="7f1e6478-e63a-4581-a2ca-9ffdcf0e0623" xsi:nil="true"/>
  </documentManagement>
</p:properties>
</file>

<file path=customXml/itemProps1.xml><?xml version="1.0" encoding="utf-8"?>
<ds:datastoreItem xmlns:ds="http://schemas.openxmlformats.org/officeDocument/2006/customXml" ds:itemID="{9551847C-B071-43C0-AAE7-67CBE6CFDCFD}">
  <ds:schemaRefs>
    <ds:schemaRef ds:uri="http://schemas.microsoft.com/sharepoint/v3/contenttype/forms"/>
  </ds:schemaRefs>
</ds:datastoreItem>
</file>

<file path=customXml/itemProps2.xml><?xml version="1.0" encoding="utf-8"?>
<ds:datastoreItem xmlns:ds="http://schemas.openxmlformats.org/officeDocument/2006/customXml" ds:itemID="{66647D77-BE57-4320-B306-08E37EC04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8cdeaf-f28a-4b27-9cb0-1672fcefe82f"/>
    <ds:schemaRef ds:uri="7f1e6478-e63a-4581-a2ca-9ffdcf0e06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1ECC45-85F2-43AE-9014-14C3110C36A7}">
  <ds:schemaRefs>
    <ds:schemaRef ds:uri="http://schemas.microsoft.com/office/2006/metadata/properties"/>
    <ds:schemaRef ds:uri="http://schemas.microsoft.com/office/infopath/2007/PartnerControls"/>
    <ds:schemaRef ds:uri="2f8cdeaf-f28a-4b27-9cb0-1672fcefe82f"/>
    <ds:schemaRef ds:uri="7f1e6478-e63a-4581-a2ca-9ffdcf0e0623"/>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564</Words>
  <Characters>3219</Characters>
  <Application>Microsoft Office Word</Application>
  <DocSecurity>0</DocSecurity>
  <Lines>26</Lines>
  <Paragraphs>7</Paragraphs>
  <ScaleCrop>false</ScaleCrop>
  <Company>MVSR</Company>
  <LinksUpToDate>false</LinksUpToDate>
  <CharactersWithSpaces>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Jozef Kubinec</dc:creator>
  <cp:lastModifiedBy>Martina Hlavová</cp:lastModifiedBy>
  <cp:revision>28</cp:revision>
  <cp:lastPrinted>2023-08-07T13:41:00Z</cp:lastPrinted>
  <dcterms:created xsi:type="dcterms:W3CDTF">2024-06-24T09:53:00Z</dcterms:created>
  <dcterms:modified xsi:type="dcterms:W3CDTF">2026-05-27T07:31:00Z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0x010100F76CC7DDCEB669428613D9860685EEB8</vt:lpwstr>
  </property>
  <property fmtid="{D5CDD505-2E9C-101B-9397-08002B2CF9AE}" pid="3" name="GrammarlyDocumentId">
    <vt:lpwstr>f70c0b2cfed8c7258e9834ba9dd6bb8e71b9d224f5ad8e1cca7ea781e7585a9c</vt:lpwstr>
  </property>
  <property fmtid="{D5CDD505-2E9C-101B-9397-08002B2CF9AE}" pid="4" name="MediaServiceImageTags">
    <vt:lpwstr/>
  </property>
</Properties>
</file>